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55432" w14:textId="77777777" w:rsidR="00D74669" w:rsidRPr="00E116C4" w:rsidRDefault="00B348FA" w:rsidP="007B342A">
      <w:pPr>
        <w:spacing w:after="0" w:line="240" w:lineRule="auto"/>
        <w:jc w:val="center"/>
        <w:rPr>
          <w:rFonts w:ascii="Georgia" w:hAnsi="Georgia" w:cs="Arial"/>
          <w:b/>
          <w:sz w:val="24"/>
          <w:szCs w:val="24"/>
        </w:rPr>
      </w:pPr>
      <w:bookmarkStart w:id="0" w:name="_Hlk160380411"/>
      <w:r w:rsidRPr="00E116C4">
        <w:rPr>
          <w:rFonts w:ascii="Georgia" w:hAnsi="Georgia" w:cs="Arial"/>
          <w:noProof/>
          <w:color w:val="FFFF00"/>
        </w:rPr>
        <w:drawing>
          <wp:anchor distT="0" distB="0" distL="114300" distR="114300" simplePos="0" relativeHeight="251660800" behindDoc="0" locked="0" layoutInCell="1" allowOverlap="1" wp14:anchorId="0756A2BF" wp14:editId="21AE1FAD">
            <wp:simplePos x="0" y="0"/>
            <wp:positionH relativeFrom="column">
              <wp:posOffset>76648</wp:posOffset>
            </wp:positionH>
            <wp:positionV relativeFrom="paragraph">
              <wp:posOffset>76163</wp:posOffset>
            </wp:positionV>
            <wp:extent cx="4862457" cy="12048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62026" cy="1204749"/>
                    </a:xfrm>
                    <a:prstGeom prst="rect">
                      <a:avLst/>
                    </a:prstGeom>
                  </pic:spPr>
                </pic:pic>
              </a:graphicData>
            </a:graphic>
            <wp14:sizeRelH relativeFrom="page">
              <wp14:pctWidth>0</wp14:pctWidth>
            </wp14:sizeRelH>
            <wp14:sizeRelV relativeFrom="page">
              <wp14:pctHeight>0</wp14:pctHeight>
            </wp14:sizeRelV>
          </wp:anchor>
        </w:drawing>
      </w:r>
    </w:p>
    <w:p w14:paraId="4C8BBBA2" w14:textId="77777777" w:rsidR="00D74669" w:rsidRPr="00E116C4" w:rsidRDefault="00D74669" w:rsidP="007B342A">
      <w:pPr>
        <w:spacing w:after="0" w:line="240" w:lineRule="auto"/>
        <w:jc w:val="center"/>
        <w:rPr>
          <w:rFonts w:ascii="Georgia" w:hAnsi="Georgia" w:cs="Arial"/>
          <w:b/>
          <w:sz w:val="24"/>
          <w:szCs w:val="24"/>
        </w:rPr>
      </w:pPr>
    </w:p>
    <w:p w14:paraId="27AA1BE8" w14:textId="77777777" w:rsidR="001E70FC" w:rsidRPr="00E116C4" w:rsidRDefault="001E70FC" w:rsidP="00D74669">
      <w:pPr>
        <w:pStyle w:val="Header"/>
        <w:jc w:val="center"/>
        <w:rPr>
          <w:rFonts w:ascii="Georgia" w:hAnsi="Georgia"/>
          <w:color w:val="000000" w:themeColor="text1"/>
          <w:sz w:val="12"/>
        </w:rPr>
      </w:pPr>
    </w:p>
    <w:p w14:paraId="43FD55E5" w14:textId="77777777" w:rsidR="00B348FA" w:rsidRPr="00E116C4" w:rsidRDefault="00B348FA" w:rsidP="00D74669">
      <w:pPr>
        <w:pStyle w:val="Header"/>
        <w:jc w:val="center"/>
        <w:rPr>
          <w:rFonts w:ascii="Georgia" w:hAnsi="Georgia"/>
          <w:color w:val="000000" w:themeColor="text1"/>
          <w:sz w:val="24"/>
        </w:rPr>
      </w:pPr>
    </w:p>
    <w:p w14:paraId="68D4F806" w14:textId="77777777" w:rsidR="00B348FA" w:rsidRPr="00E116C4" w:rsidRDefault="00B348FA" w:rsidP="00D74669">
      <w:pPr>
        <w:pStyle w:val="Header"/>
        <w:jc w:val="center"/>
        <w:rPr>
          <w:rFonts w:ascii="Georgia" w:hAnsi="Georgia"/>
          <w:color w:val="000000" w:themeColor="text1"/>
          <w:sz w:val="24"/>
        </w:rPr>
      </w:pPr>
    </w:p>
    <w:p w14:paraId="4D3BE31C" w14:textId="77777777" w:rsidR="00B348FA" w:rsidRPr="00E116C4" w:rsidRDefault="00B348FA" w:rsidP="00D74669">
      <w:pPr>
        <w:pStyle w:val="Header"/>
        <w:jc w:val="center"/>
        <w:rPr>
          <w:rFonts w:ascii="Georgia" w:hAnsi="Georgia"/>
          <w:color w:val="000000" w:themeColor="text1"/>
          <w:sz w:val="24"/>
        </w:rPr>
      </w:pPr>
    </w:p>
    <w:p w14:paraId="0D84765A" w14:textId="77777777" w:rsidR="00B348FA" w:rsidRPr="00E116C4" w:rsidRDefault="00B348FA" w:rsidP="00D74669">
      <w:pPr>
        <w:pStyle w:val="Header"/>
        <w:jc w:val="center"/>
        <w:rPr>
          <w:rFonts w:ascii="Georgia" w:hAnsi="Georgia"/>
          <w:color w:val="000000" w:themeColor="text1"/>
          <w:sz w:val="24"/>
        </w:rPr>
      </w:pPr>
    </w:p>
    <w:p w14:paraId="2DBD119F" w14:textId="77777777" w:rsidR="00B348FA" w:rsidRPr="00E116C4" w:rsidRDefault="00B348FA" w:rsidP="00D74669">
      <w:pPr>
        <w:pStyle w:val="Header"/>
        <w:jc w:val="center"/>
        <w:rPr>
          <w:rFonts w:ascii="Georgia" w:hAnsi="Georgia"/>
          <w:color w:val="000000" w:themeColor="text1"/>
          <w:sz w:val="24"/>
        </w:rPr>
      </w:pPr>
    </w:p>
    <w:p w14:paraId="4959B9B5" w14:textId="46055F01" w:rsidR="00D74669" w:rsidRPr="00E116C4" w:rsidRDefault="00D74669" w:rsidP="00D74669">
      <w:pPr>
        <w:pStyle w:val="Header"/>
        <w:jc w:val="center"/>
        <w:rPr>
          <w:rFonts w:ascii="Georgia" w:hAnsi="Georgia"/>
          <w:color w:val="000000" w:themeColor="text1"/>
          <w:sz w:val="24"/>
        </w:rPr>
      </w:pPr>
      <w:r w:rsidRPr="00E116C4">
        <w:rPr>
          <w:rFonts w:ascii="Georgia" w:hAnsi="Georgia"/>
          <w:color w:val="000000" w:themeColor="text1"/>
          <w:sz w:val="24"/>
        </w:rPr>
        <w:t>Vol.</w:t>
      </w:r>
      <w:r w:rsidR="009624DF">
        <w:rPr>
          <w:rFonts w:ascii="Georgia" w:hAnsi="Georgia"/>
          <w:color w:val="000000" w:themeColor="text1"/>
          <w:sz w:val="24"/>
        </w:rPr>
        <w:t>3</w:t>
      </w:r>
      <w:r w:rsidRPr="00E116C4">
        <w:rPr>
          <w:rFonts w:ascii="Georgia" w:hAnsi="Georgia"/>
          <w:color w:val="000000" w:themeColor="text1"/>
          <w:sz w:val="24"/>
        </w:rPr>
        <w:t xml:space="preserve"> No.1, Maret 202</w:t>
      </w:r>
      <w:r w:rsidR="009624DF">
        <w:rPr>
          <w:rFonts w:ascii="Georgia" w:hAnsi="Georgia"/>
          <w:color w:val="000000" w:themeColor="text1"/>
          <w:sz w:val="24"/>
        </w:rPr>
        <w:t>4</w:t>
      </w:r>
      <w:r w:rsidRPr="00E116C4">
        <w:rPr>
          <w:rFonts w:ascii="Georgia" w:hAnsi="Georgia"/>
          <w:color w:val="000000" w:themeColor="text1"/>
          <w:sz w:val="24"/>
        </w:rPr>
        <w:t xml:space="preserve">, Hal. </w:t>
      </w:r>
      <w:r w:rsidR="00C13751">
        <w:rPr>
          <w:rFonts w:ascii="Georgia" w:hAnsi="Georgia"/>
          <w:color w:val="000000" w:themeColor="text1"/>
          <w:sz w:val="24"/>
        </w:rPr>
        <w:t>19</w:t>
      </w:r>
      <w:r w:rsidRPr="00E116C4">
        <w:rPr>
          <w:rFonts w:ascii="Georgia" w:hAnsi="Georgia"/>
          <w:color w:val="000000" w:themeColor="text1"/>
          <w:sz w:val="24"/>
        </w:rPr>
        <w:t xml:space="preserve"> – </w:t>
      </w:r>
      <w:r w:rsidR="00C13751">
        <w:rPr>
          <w:rFonts w:ascii="Georgia" w:hAnsi="Georgia"/>
          <w:color w:val="000000" w:themeColor="text1"/>
          <w:sz w:val="24"/>
        </w:rPr>
        <w:t>28</w:t>
      </w:r>
    </w:p>
    <w:p w14:paraId="43EB4BC9" w14:textId="77777777" w:rsidR="00D74669" w:rsidRPr="009407AF" w:rsidRDefault="00D74669" w:rsidP="007B342A">
      <w:pPr>
        <w:spacing w:after="0" w:line="240" w:lineRule="auto"/>
        <w:jc w:val="center"/>
        <w:rPr>
          <w:rFonts w:ascii="Georgia" w:hAnsi="Georgia" w:cs="Arial"/>
          <w:b/>
          <w:sz w:val="20"/>
          <w:szCs w:val="44"/>
        </w:rPr>
      </w:pPr>
    </w:p>
    <w:bookmarkEnd w:id="0"/>
    <w:p w14:paraId="67872B3B" w14:textId="2C9369CE" w:rsidR="00CF2966" w:rsidRPr="00CF2966" w:rsidRDefault="00CF2966" w:rsidP="00CF2966">
      <w:pPr>
        <w:spacing w:line="360" w:lineRule="auto"/>
        <w:jc w:val="center"/>
        <w:rPr>
          <w:rFonts w:ascii="Georgia" w:hAnsi="Georgia"/>
          <w:color w:val="00B0F0"/>
          <w:sz w:val="28"/>
          <w:szCs w:val="28"/>
        </w:rPr>
      </w:pPr>
      <w:r w:rsidRPr="00CF2966">
        <w:rPr>
          <w:rFonts w:ascii="Georgia" w:hAnsi="Georgia"/>
          <w:color w:val="00B0F0"/>
          <w:sz w:val="28"/>
          <w:szCs w:val="28"/>
        </w:rPr>
        <w:t>Etika Profesi dalam Perspektif Hukum: Tantangan dan Implementasi</w:t>
      </w:r>
    </w:p>
    <w:p w14:paraId="7E473EF6" w14:textId="176306CD" w:rsidR="009407AF" w:rsidRPr="00B55AD9" w:rsidRDefault="00CF2966" w:rsidP="009407AF">
      <w:pPr>
        <w:spacing w:after="0" w:line="240" w:lineRule="auto"/>
        <w:jc w:val="center"/>
        <w:rPr>
          <w:rFonts w:ascii="Georgia" w:hAnsi="Georgia" w:cs="Times New Roman"/>
          <w:b/>
          <w:sz w:val="24"/>
          <w:szCs w:val="24"/>
        </w:rPr>
      </w:pPr>
      <w:r>
        <w:rPr>
          <w:rFonts w:ascii="Georgia" w:hAnsi="Georgia"/>
          <w:b/>
          <w:bCs/>
          <w:sz w:val="24"/>
          <w:szCs w:val="24"/>
        </w:rPr>
        <w:t>Dian Eka Kusuma Wardani</w:t>
      </w:r>
      <w:r w:rsidR="00B55AD9" w:rsidRPr="00B55AD9">
        <w:rPr>
          <w:rFonts w:ascii="Georgia" w:hAnsi="Georgia" w:cs="Times New Roman"/>
          <w:b/>
          <w:sz w:val="28"/>
          <w:szCs w:val="28"/>
          <w:vertAlign w:val="superscript"/>
        </w:rPr>
        <w:t xml:space="preserve"> </w:t>
      </w:r>
      <w:r w:rsidR="009407AF" w:rsidRPr="00AE6062">
        <w:rPr>
          <w:rFonts w:ascii="Georgia" w:hAnsi="Georgia" w:cs="Times New Roman"/>
          <w:b/>
          <w:sz w:val="24"/>
          <w:szCs w:val="24"/>
          <w:vertAlign w:val="superscript"/>
        </w:rPr>
        <w:t>1</w:t>
      </w:r>
      <w:r w:rsidR="009407AF" w:rsidRPr="00AE6062">
        <w:rPr>
          <w:rFonts w:ascii="Georgia" w:hAnsi="Georgia" w:cs="Times New Roman"/>
          <w:b/>
          <w:sz w:val="24"/>
          <w:szCs w:val="24"/>
        </w:rPr>
        <w:t>,</w:t>
      </w:r>
      <w:r>
        <w:rPr>
          <w:rFonts w:ascii="Georgia" w:hAnsi="Georgia" w:cs="Times New Roman"/>
          <w:b/>
          <w:sz w:val="24"/>
          <w:szCs w:val="24"/>
        </w:rPr>
        <w:t>Erwin Natsir</w:t>
      </w:r>
      <w:r w:rsidR="0029328C">
        <w:rPr>
          <w:rFonts w:ascii="Georgia" w:hAnsi="Georgia" w:cs="Times New Roman"/>
          <w:b/>
          <w:sz w:val="24"/>
          <w:szCs w:val="24"/>
          <w:vertAlign w:val="superscript"/>
        </w:rPr>
        <w:t>2</w:t>
      </w:r>
      <w:r w:rsidR="00B55AD9">
        <w:rPr>
          <w:rFonts w:ascii="Georgia" w:hAnsi="Georgia" w:cs="Times New Roman"/>
          <w:b/>
          <w:sz w:val="24"/>
          <w:szCs w:val="24"/>
          <w:vertAlign w:val="superscript"/>
        </w:rPr>
        <w:t xml:space="preserve">, </w:t>
      </w:r>
      <w:r>
        <w:rPr>
          <w:rFonts w:ascii="Georgia" w:hAnsi="Georgia" w:cs="Times New Roman"/>
          <w:b/>
          <w:sz w:val="24"/>
          <w:szCs w:val="24"/>
        </w:rPr>
        <w:t>Rudy Kadiaman</w:t>
      </w:r>
      <w:r w:rsidR="00B55AD9" w:rsidRPr="00B55AD9">
        <w:rPr>
          <w:rFonts w:ascii="Georgia" w:hAnsi="Georgia" w:cs="Times New Roman"/>
          <w:b/>
          <w:sz w:val="24"/>
          <w:szCs w:val="24"/>
          <w:vertAlign w:val="superscript"/>
        </w:rPr>
        <w:t>3</w:t>
      </w:r>
    </w:p>
    <w:p w14:paraId="0E476D17" w14:textId="15A5EC48" w:rsidR="009407AF" w:rsidRPr="00AE6062" w:rsidRDefault="009407AF" w:rsidP="009407AF">
      <w:pPr>
        <w:spacing w:after="0" w:line="240" w:lineRule="auto"/>
        <w:jc w:val="center"/>
        <w:rPr>
          <w:rFonts w:ascii="Georgia" w:hAnsi="Georgia" w:cs="Times New Roman"/>
          <w:bCs/>
          <w:sz w:val="24"/>
          <w:szCs w:val="24"/>
        </w:rPr>
      </w:pPr>
      <w:r w:rsidRPr="00AE6062">
        <w:rPr>
          <w:rFonts w:ascii="Georgia" w:hAnsi="Georgia" w:cs="Times New Roman"/>
          <w:bCs/>
          <w:sz w:val="24"/>
          <w:szCs w:val="24"/>
        </w:rPr>
        <w:t>Universitas Sawerigading Makassar</w:t>
      </w:r>
      <w:r w:rsidRPr="00AE6062">
        <w:rPr>
          <w:rFonts w:ascii="Georgia" w:hAnsi="Georgia" w:cs="Times New Roman"/>
          <w:bCs/>
          <w:sz w:val="24"/>
          <w:szCs w:val="24"/>
          <w:vertAlign w:val="superscript"/>
        </w:rPr>
        <w:t>12</w:t>
      </w:r>
      <w:r w:rsidR="00E15930">
        <w:rPr>
          <w:rFonts w:ascii="Georgia" w:hAnsi="Georgia" w:cs="Times New Roman"/>
          <w:bCs/>
          <w:sz w:val="24"/>
          <w:szCs w:val="24"/>
          <w:vertAlign w:val="superscript"/>
        </w:rPr>
        <w:t>3</w:t>
      </w:r>
    </w:p>
    <w:p w14:paraId="6530B96F" w14:textId="38A18F62" w:rsidR="009407AF" w:rsidRPr="00AE6062" w:rsidRDefault="009407AF" w:rsidP="009407AF">
      <w:pPr>
        <w:spacing w:after="0" w:line="240" w:lineRule="auto"/>
        <w:jc w:val="center"/>
        <w:rPr>
          <w:rFonts w:ascii="Georgia" w:hAnsi="Georgia" w:cs="Times New Roman"/>
          <w:b/>
          <w:sz w:val="24"/>
          <w:szCs w:val="24"/>
        </w:rPr>
      </w:pPr>
      <w:bookmarkStart w:id="1" w:name="_Hlk160381552"/>
      <w:bookmarkStart w:id="2" w:name="_Hlk160387331"/>
      <w:r w:rsidRPr="00CA2C31">
        <w:rPr>
          <w:rFonts w:ascii="Georgia" w:hAnsi="Georgia" w:cs="Arial"/>
          <w:i/>
          <w:iCs/>
          <w:sz w:val="24"/>
          <w:szCs w:val="28"/>
          <w:shd w:val="clear" w:color="auto" w:fill="FFFFFF"/>
        </w:rPr>
        <w:t>Corresponding Author</w:t>
      </w:r>
      <w:r w:rsidRPr="00E116C4">
        <w:rPr>
          <w:rFonts w:ascii="Georgia" w:hAnsi="Georgia" w:cs="Arial"/>
          <w:sz w:val="24"/>
          <w:szCs w:val="28"/>
          <w:shd w:val="clear" w:color="auto" w:fill="FFFFFF"/>
        </w:rPr>
        <w:t xml:space="preserve"> </w:t>
      </w:r>
      <w:bookmarkEnd w:id="1"/>
      <w:r w:rsidRPr="00E116C4">
        <w:rPr>
          <w:rFonts w:ascii="Georgia" w:hAnsi="Georgia" w:cs="Arial"/>
          <w:sz w:val="24"/>
          <w:szCs w:val="28"/>
          <w:shd w:val="clear" w:color="auto" w:fill="FFFFFF"/>
        </w:rPr>
        <w:t xml:space="preserve">: </w:t>
      </w:r>
      <w:bookmarkEnd w:id="2"/>
      <w:r>
        <w:rPr>
          <w:rFonts w:ascii="Georgia" w:hAnsi="Georgia" w:cs="Arial"/>
          <w:sz w:val="24"/>
          <w:szCs w:val="28"/>
          <w:shd w:val="clear" w:color="auto" w:fill="FFFFFF"/>
        </w:rPr>
        <w:t xml:space="preserve"> </w:t>
      </w:r>
      <w:hyperlink r:id="rId9" w:history="1">
        <w:r w:rsidR="00CF2966" w:rsidRPr="00CF2966">
          <w:rPr>
            <w:rStyle w:val="Hyperlink"/>
            <w:rFonts w:ascii="Georgia" w:hAnsi="Georgia" w:cs="Times New Roman"/>
            <w:b/>
            <w:sz w:val="24"/>
            <w:szCs w:val="24"/>
            <w:u w:val="none"/>
          </w:rPr>
          <w:t>dianunsa@gmail.com</w:t>
        </w:r>
      </w:hyperlink>
      <w:r>
        <w:rPr>
          <w:rFonts w:ascii="Georgia" w:hAnsi="Georgia" w:cs="Times New Roman"/>
          <w:b/>
          <w:sz w:val="24"/>
          <w:szCs w:val="24"/>
        </w:rPr>
        <w:t xml:space="preserve"> </w:t>
      </w:r>
      <w:r w:rsidRPr="00AE6062">
        <w:rPr>
          <w:rFonts w:ascii="Georgia" w:hAnsi="Georgia" w:cs="Times New Roman"/>
          <w:b/>
          <w:sz w:val="24"/>
          <w:szCs w:val="24"/>
        </w:rPr>
        <w:t xml:space="preserve"> </w:t>
      </w:r>
      <w:r>
        <w:rPr>
          <w:rFonts w:ascii="Georgia" w:hAnsi="Georgia" w:cs="Times New Roman"/>
          <w:b/>
          <w:sz w:val="24"/>
          <w:szCs w:val="24"/>
        </w:rPr>
        <w:t xml:space="preserve"> </w:t>
      </w:r>
    </w:p>
    <w:p w14:paraId="1946CC5D" w14:textId="77777777" w:rsidR="009407AF" w:rsidRPr="00AE6062" w:rsidRDefault="009407AF" w:rsidP="009407AF">
      <w:pPr>
        <w:spacing w:after="0" w:line="240" w:lineRule="auto"/>
        <w:rPr>
          <w:rFonts w:ascii="Georgia" w:eastAsia="Calibri" w:hAnsi="Georgia" w:cs="Arial"/>
          <w:b/>
          <w:bCs/>
          <w:sz w:val="24"/>
          <w:szCs w:val="24"/>
        </w:rPr>
      </w:pPr>
      <w:bookmarkStart w:id="3" w:name="_Hlk30213202"/>
    </w:p>
    <w:bookmarkEnd w:id="3"/>
    <w:p w14:paraId="0E8B5BA8" w14:textId="77777777" w:rsidR="00CF2966" w:rsidRPr="006E3DE1" w:rsidRDefault="00CF2966" w:rsidP="00CF2966">
      <w:pPr>
        <w:spacing w:line="360" w:lineRule="auto"/>
        <w:jc w:val="both"/>
        <w:rPr>
          <w:rFonts w:ascii="Georgia" w:hAnsi="Georgia"/>
          <w:b/>
          <w:bCs/>
          <w:sz w:val="24"/>
          <w:szCs w:val="24"/>
        </w:rPr>
      </w:pPr>
      <w:r w:rsidRPr="006E3DE1">
        <w:rPr>
          <w:rFonts w:ascii="Georgia" w:hAnsi="Georgia"/>
          <w:b/>
          <w:bCs/>
          <w:sz w:val="24"/>
          <w:szCs w:val="24"/>
        </w:rPr>
        <w:t>Abstrak</w:t>
      </w:r>
    </w:p>
    <w:p w14:paraId="1347EEE9" w14:textId="77777777" w:rsidR="00CF2966" w:rsidRPr="00D570F3" w:rsidRDefault="00CF2966" w:rsidP="00CF2966">
      <w:pPr>
        <w:spacing w:line="360" w:lineRule="auto"/>
        <w:jc w:val="both"/>
        <w:rPr>
          <w:rFonts w:ascii="Georgia" w:hAnsi="Georgia"/>
          <w:sz w:val="24"/>
          <w:szCs w:val="24"/>
        </w:rPr>
      </w:pPr>
      <w:r w:rsidRPr="00D570F3">
        <w:rPr>
          <w:rFonts w:ascii="Georgia" w:hAnsi="Georgia"/>
          <w:sz w:val="24"/>
          <w:szCs w:val="24"/>
        </w:rPr>
        <w:t>Etika profesi merupakan landasan moral yang mendasari perilaku dan tanggung jawab seorang profesional dalam menjalankan tugasnya. Dalam bidang hukum, penerapan etika profesi memiliki peran strategis untuk menjaga integritas, keadilan, dan kepercayaan masyarakat terhadap profesi hukum. Artikel ini bertujuan untuk menganalisis konsep etika profesi dalam ranah hukum serta tantangan yang dihadapi dalam implementasinya di Indonesia. Penelitian ini menggunakan metode yuridis normatif dengan pendekatan konseptual dan analisis studi kasus. Hasil penelitian menunjukkan bahwa meskipun telah ada regulasi yang jelas mengenai kode etik profesi hukum, masih terdapat pelanggaran yang disebabkan oleh kurangnya pengawasan, konflik kepentingan, dan lemahnya sanksi. Untuk mengatasi masalah ini, diperlukan penguatan regulasi, pengawasan yang lebih ketat, dan pendidikan etika yang berkelanjutan.</w:t>
      </w:r>
    </w:p>
    <w:p w14:paraId="49A520EF" w14:textId="77777777" w:rsidR="00CF2966" w:rsidRDefault="00CF2966" w:rsidP="00CF2966">
      <w:pPr>
        <w:spacing w:line="360" w:lineRule="auto"/>
        <w:jc w:val="both"/>
        <w:rPr>
          <w:rFonts w:ascii="Georgia" w:hAnsi="Georgia"/>
          <w:sz w:val="24"/>
          <w:szCs w:val="24"/>
        </w:rPr>
      </w:pPr>
      <w:r w:rsidRPr="00D570F3">
        <w:rPr>
          <w:rFonts w:ascii="Georgia" w:hAnsi="Georgia"/>
          <w:b/>
          <w:bCs/>
          <w:sz w:val="24"/>
          <w:szCs w:val="24"/>
        </w:rPr>
        <w:t>Kata Kunci:</w:t>
      </w:r>
      <w:r w:rsidRPr="00D570F3">
        <w:rPr>
          <w:rFonts w:ascii="Georgia" w:hAnsi="Georgia"/>
          <w:sz w:val="24"/>
          <w:szCs w:val="24"/>
        </w:rPr>
        <w:t xml:space="preserve"> Etika Profesi</w:t>
      </w:r>
      <w:r>
        <w:rPr>
          <w:rFonts w:ascii="Georgia" w:hAnsi="Georgia"/>
          <w:sz w:val="24"/>
          <w:szCs w:val="24"/>
        </w:rPr>
        <w:t xml:space="preserve"> ;</w:t>
      </w:r>
      <w:r w:rsidRPr="00D570F3">
        <w:rPr>
          <w:rFonts w:ascii="Georgia" w:hAnsi="Georgia"/>
          <w:sz w:val="24"/>
          <w:szCs w:val="24"/>
        </w:rPr>
        <w:t xml:space="preserve"> Kode Etik</w:t>
      </w:r>
      <w:r>
        <w:rPr>
          <w:rFonts w:ascii="Georgia" w:hAnsi="Georgia"/>
          <w:sz w:val="24"/>
          <w:szCs w:val="24"/>
        </w:rPr>
        <w:t>;</w:t>
      </w:r>
      <w:r w:rsidRPr="00D570F3">
        <w:rPr>
          <w:rFonts w:ascii="Georgia" w:hAnsi="Georgia"/>
          <w:sz w:val="24"/>
          <w:szCs w:val="24"/>
        </w:rPr>
        <w:t xml:space="preserve"> </w:t>
      </w:r>
      <w:r>
        <w:rPr>
          <w:rFonts w:ascii="Georgia" w:hAnsi="Georgia"/>
          <w:sz w:val="24"/>
          <w:szCs w:val="24"/>
        </w:rPr>
        <w:t>;</w:t>
      </w:r>
      <w:r w:rsidRPr="00D570F3">
        <w:rPr>
          <w:rFonts w:ascii="Georgia" w:hAnsi="Georgia"/>
          <w:sz w:val="24"/>
          <w:szCs w:val="24"/>
        </w:rPr>
        <w:t xml:space="preserve"> Profesi Hukum</w:t>
      </w:r>
    </w:p>
    <w:p w14:paraId="5EED44D1" w14:textId="77777777" w:rsidR="00CF2966" w:rsidRPr="00554A61" w:rsidRDefault="00CF2966" w:rsidP="00CF2966">
      <w:pPr>
        <w:jc w:val="both"/>
        <w:rPr>
          <w:rFonts w:ascii="Georgia" w:hAnsi="Georgia"/>
          <w:b/>
          <w:bCs/>
          <w:sz w:val="24"/>
          <w:szCs w:val="24"/>
        </w:rPr>
      </w:pPr>
      <w:r w:rsidRPr="00554A61">
        <w:rPr>
          <w:rFonts w:ascii="Georgia" w:hAnsi="Georgia"/>
          <w:b/>
          <w:bCs/>
          <w:sz w:val="24"/>
          <w:szCs w:val="24"/>
        </w:rPr>
        <w:t>Abstract</w:t>
      </w:r>
    </w:p>
    <w:p w14:paraId="4F75F784" w14:textId="77777777" w:rsidR="00CF2966" w:rsidRPr="00554A61" w:rsidRDefault="00CF2966" w:rsidP="00CF2966">
      <w:pPr>
        <w:jc w:val="both"/>
        <w:rPr>
          <w:rFonts w:ascii="Georgia" w:hAnsi="Georgia"/>
          <w:sz w:val="24"/>
          <w:szCs w:val="24"/>
        </w:rPr>
      </w:pPr>
      <w:r w:rsidRPr="00554A61">
        <w:rPr>
          <w:rFonts w:ascii="Georgia" w:hAnsi="Georgia"/>
          <w:sz w:val="24"/>
          <w:szCs w:val="24"/>
        </w:rPr>
        <w:t xml:space="preserve">Professional ethics are the moral foundation that underlies the behavior and responsibilities of a professional in carrying out his/her duties. In the legal field, the application of professional ethics has a strategic role in maintaining integrity, justice, and public trust in the legal profession. This article aims to analyze the concept of professional ethics in the legal realm </w:t>
      </w:r>
      <w:r w:rsidRPr="00554A61">
        <w:rPr>
          <w:rFonts w:ascii="Georgia" w:hAnsi="Georgia"/>
          <w:sz w:val="24"/>
          <w:szCs w:val="24"/>
        </w:rPr>
        <w:lastRenderedPageBreak/>
        <w:t>and the challenges faced in its implementation in Indonesia. This study uses a normative juridical method with a conceptual approach and case study analysis. The results of the study show that although there have been clear regulations regarding the code of ethics of the legal profession, there are still violations caused by lack of supervision, conflicts of interest, and weak sanctions. To overcome this problem, strengthening regulations, stricter supervision, and ongoing ethics education are needed.</w:t>
      </w:r>
    </w:p>
    <w:p w14:paraId="7BA56AE0" w14:textId="77777777" w:rsidR="00CF2966" w:rsidRPr="00554A61" w:rsidRDefault="00CF2966" w:rsidP="00CF2966">
      <w:pPr>
        <w:jc w:val="both"/>
        <w:rPr>
          <w:rFonts w:ascii="Georgia" w:hAnsi="Georgia"/>
          <w:sz w:val="24"/>
          <w:szCs w:val="24"/>
        </w:rPr>
      </w:pPr>
      <w:r w:rsidRPr="00554A61">
        <w:rPr>
          <w:rFonts w:ascii="Georgia" w:hAnsi="Georgia"/>
          <w:b/>
          <w:bCs/>
          <w:sz w:val="24"/>
          <w:szCs w:val="24"/>
        </w:rPr>
        <w:t>Keywords:</w:t>
      </w:r>
      <w:r w:rsidRPr="00554A61">
        <w:rPr>
          <w:rFonts w:ascii="Georgia" w:hAnsi="Georgia"/>
          <w:sz w:val="24"/>
          <w:szCs w:val="24"/>
        </w:rPr>
        <w:t xml:space="preserve"> Professional Ethics; Code of Ethics;; Legal Profession</w:t>
      </w:r>
    </w:p>
    <w:p w14:paraId="5C35BA94" w14:textId="77777777" w:rsidR="00CF2966" w:rsidRPr="00D7034A" w:rsidRDefault="00CF2966" w:rsidP="00CF2966">
      <w:pPr>
        <w:spacing w:line="360" w:lineRule="auto"/>
        <w:jc w:val="both"/>
        <w:rPr>
          <w:rFonts w:ascii="Georgia" w:hAnsi="Georgia"/>
          <w:b/>
          <w:bCs/>
          <w:color w:val="4F81BD" w:themeColor="accent1"/>
          <w:sz w:val="24"/>
          <w:szCs w:val="24"/>
        </w:rPr>
      </w:pPr>
      <w:r w:rsidRPr="00D7034A">
        <w:rPr>
          <w:rFonts w:ascii="Georgia" w:hAnsi="Georgia"/>
          <w:b/>
          <w:bCs/>
          <w:color w:val="4F81BD" w:themeColor="accent1"/>
          <w:sz w:val="24"/>
          <w:szCs w:val="24"/>
        </w:rPr>
        <w:t>PENDAHULUAN</w:t>
      </w:r>
    </w:p>
    <w:p w14:paraId="1443B3C2" w14:textId="77777777" w:rsidR="00CF2966" w:rsidRDefault="00CF2966" w:rsidP="00CF2966">
      <w:pPr>
        <w:spacing w:line="360" w:lineRule="auto"/>
        <w:ind w:firstLine="720"/>
        <w:jc w:val="both"/>
        <w:rPr>
          <w:rFonts w:ascii="Georgia" w:hAnsi="Georgia"/>
          <w:sz w:val="24"/>
          <w:szCs w:val="24"/>
        </w:rPr>
      </w:pPr>
      <w:r w:rsidRPr="00D570F3">
        <w:rPr>
          <w:rFonts w:ascii="Georgia" w:hAnsi="Georgia"/>
          <w:sz w:val="24"/>
          <w:szCs w:val="24"/>
        </w:rPr>
        <w:t>Etika profesi adalah norma yang mengatur perilaku individu dalam menjalankan profesinya, termasuk dalam bidang hukum. Dalam konteks profesi hukum, etika tidak hanya berfungsi untuk menjaga profesionalisme, tetapi juga untuk memastikan bahwa keadilan dapat ditegakkan secara adil dan transparan. Profesi hukum, seperti advokat, hakim, jaksa, dan notaris, memiliki tanggung jawab besar untuk menjaga kepercayaan publik terhadap sistem peradilan.</w:t>
      </w:r>
    </w:p>
    <w:p w14:paraId="4A020F81" w14:textId="09F8B503" w:rsidR="00CF2966" w:rsidRDefault="00CF2966" w:rsidP="00CF2966">
      <w:pPr>
        <w:spacing w:line="360" w:lineRule="auto"/>
        <w:ind w:firstLine="720"/>
        <w:jc w:val="both"/>
        <w:rPr>
          <w:rFonts w:ascii="Georgia" w:hAnsi="Georgia"/>
          <w:sz w:val="24"/>
          <w:szCs w:val="24"/>
        </w:rPr>
      </w:pPr>
      <w:r w:rsidRPr="00CF2966">
        <w:rPr>
          <w:rFonts w:ascii="Georgia" w:hAnsi="Georgia"/>
          <w:sz w:val="24"/>
          <w:szCs w:val="24"/>
        </w:rPr>
        <w:t>Sebagai negara hukum, Indonesia mengatur norma demi terwujudnya ketertiban dalam masyarakat. Kode etik menjadi salah satu norma etika yang ditegakkan untuk mengatur berbagai kelompok tertentu. Penegakan kode etik masih diwarnai oleh berbagai penyimpangan.</w:t>
      </w:r>
    </w:p>
    <w:p w14:paraId="75578EDA" w14:textId="5A5C8142" w:rsidR="00D7034A" w:rsidRDefault="00D7034A" w:rsidP="00CF2966">
      <w:pPr>
        <w:spacing w:line="360" w:lineRule="auto"/>
        <w:ind w:firstLine="720"/>
        <w:jc w:val="both"/>
        <w:rPr>
          <w:rFonts w:ascii="Georgia" w:hAnsi="Georgia"/>
          <w:sz w:val="24"/>
          <w:szCs w:val="24"/>
        </w:rPr>
      </w:pPr>
      <w:r w:rsidRPr="00D7034A">
        <w:rPr>
          <w:rFonts w:ascii="Georgia" w:hAnsi="Georgia"/>
          <w:sz w:val="24"/>
          <w:szCs w:val="24"/>
        </w:rPr>
        <w:t>Profesi yang bergerak di dalam bidang hukum antara lain hakim, jaksa, polisi, advokat, notaris dan berbagai unsur instansi yang diberi kewenangan berdasarkan undang – undang. Dalam menjalankan fungsi keprofesionalannya dilengkapi dengan rambu – rambu dalam arti luas, yaitu rambu – rambu hukum (hukum perundangan) dalam arti luas, dan rambu – rambu etik dan moral profesi (kode etik profesi), sehingga tanggung jawab profesi dalam pelaksanaan profesi meliputi tanggung jawab hukum dan tanggung jawab moral</w:t>
      </w:r>
      <w:r>
        <w:rPr>
          <w:rFonts w:ascii="Georgia" w:hAnsi="Georgia"/>
          <w:sz w:val="24"/>
          <w:szCs w:val="24"/>
        </w:rPr>
        <w:t xml:space="preserve">. </w:t>
      </w:r>
      <w:r w:rsidRPr="00D7034A">
        <w:rPr>
          <w:rFonts w:ascii="Georgia" w:hAnsi="Georgia"/>
          <w:sz w:val="24"/>
          <w:szCs w:val="24"/>
        </w:rPr>
        <w:t>Tolak ukur utama  dalam menegakkan hukum terletak pada indepensi penyelenggara profesi dan kuatnya integritas moral ketika menghadapi beragam permasalahan yang menjadi tanggung jawabnya. Untuk menjadi penyelenggaraa profesi hukum yang baik dalam menjalankan tugas profesinya dalam menegakkan hukum dibutuhkan praktisi yang memiliki kualifikasi sikap, sikap kemanusiaan, sikap keadilan, mampu melihat dan menempatkan nilai-</w:t>
      </w:r>
      <w:r w:rsidRPr="00D7034A">
        <w:rPr>
          <w:rFonts w:ascii="Georgia" w:hAnsi="Georgia"/>
          <w:sz w:val="24"/>
          <w:szCs w:val="24"/>
        </w:rPr>
        <w:lastRenderedPageBreak/>
        <w:t>nilai obyektif dalam suatu perkara yang ditangani, sikap jujur, serta kecakapan teknis dan kematangan etis.</w:t>
      </w:r>
      <w:r>
        <w:rPr>
          <w:rFonts w:ascii="Georgia" w:hAnsi="Georgia"/>
          <w:sz w:val="24"/>
          <w:szCs w:val="24"/>
        </w:rPr>
        <w:t xml:space="preserve"> ( </w:t>
      </w:r>
      <w:hyperlink r:id="rId10" w:history="1">
        <w:r w:rsidRPr="00C13751">
          <w:rPr>
            <w:rStyle w:val="Hyperlink"/>
            <w:rFonts w:ascii="Georgia" w:hAnsi="Georgia"/>
            <w:color w:val="auto"/>
            <w:sz w:val="24"/>
            <w:szCs w:val="24"/>
            <w:u w:val="none"/>
          </w:rPr>
          <w:t>https://fahum.umsu.ac.id/pentingnya-etika-dalam-profesi-pada-bidang-hukum/</w:t>
        </w:r>
      </w:hyperlink>
      <w:r>
        <w:rPr>
          <w:rFonts w:ascii="Georgia" w:hAnsi="Georgia"/>
          <w:sz w:val="24"/>
          <w:szCs w:val="24"/>
        </w:rPr>
        <w:t xml:space="preserve"> ; akses 5 Februari 2024)</w:t>
      </w:r>
    </w:p>
    <w:p w14:paraId="7B9A450B" w14:textId="77777777" w:rsidR="00CF2966" w:rsidRPr="00CF2966" w:rsidRDefault="00CF2966" w:rsidP="00CF2966">
      <w:pPr>
        <w:spacing w:line="360" w:lineRule="auto"/>
        <w:ind w:firstLine="720"/>
        <w:jc w:val="both"/>
        <w:rPr>
          <w:rFonts w:ascii="Georgia" w:hAnsi="Georgia"/>
          <w:sz w:val="24"/>
          <w:szCs w:val="24"/>
        </w:rPr>
      </w:pPr>
      <w:r w:rsidRPr="00CF2966">
        <w:rPr>
          <w:rFonts w:ascii="Georgia" w:hAnsi="Georgia"/>
          <w:sz w:val="24"/>
          <w:szCs w:val="24"/>
        </w:rPr>
        <w:t>Sebagaimana kita ketahui bahwa pentingnya etika profesi hukum dalam profesi di bidang hukum karena semua profesi hukum memiliki etika profesi yang harus ditaati. Kode etik profesi hukum merupakan bentuk realisasi etika profesi hukum yang wajib ditaati oleh setiap professional hukum yang bersangkutan, merupakan manifestasi konkrit dari kode etik adalah terlaksananya pedoman atau tuntunan tingkah laku yang sudah disepakati dalam upaya pelayanan kepada masyarakat.</w:t>
      </w:r>
    </w:p>
    <w:p w14:paraId="51500B10" w14:textId="53F9DFF1" w:rsidR="00CF2966" w:rsidRPr="008D7314" w:rsidRDefault="00CF2966" w:rsidP="00CF2966">
      <w:pPr>
        <w:spacing w:line="360" w:lineRule="auto"/>
        <w:ind w:firstLine="720"/>
        <w:jc w:val="both"/>
        <w:rPr>
          <w:rFonts w:ascii="Georgia" w:hAnsi="Georgia"/>
          <w:sz w:val="24"/>
          <w:szCs w:val="24"/>
        </w:rPr>
      </w:pPr>
      <w:r w:rsidRPr="008D7314">
        <w:rPr>
          <w:rFonts w:ascii="Georgia" w:hAnsi="Georgia"/>
          <w:sz w:val="24"/>
          <w:szCs w:val="24"/>
        </w:rPr>
        <w:t>Sebagai makhluk sosial dalam kehidupan bermasyarakat akan selalu bertumpu pada norma-norma hukum yang ada pada lingkungan bermasyarakat. Jika manusia tidak berpijak pada norma yang ada maka akan adanya sosialisasi bermasyarakat yang bias. Sebab tidak menutup kemungkinan manusia memiliki perilaku menyimpang dari norma yang ada, yang disebabkan karena terpengaruh oleh hawa nafsu yang tidak terkendali. Hal yang sama juga akan berlaku bagi yang namanya profesi, khususnya bagi pengemban profesi hukum. Berjalantidaknya penegakan hukum dalam suatu masyarakat tergantung pada baik buruknya profesionalitas hukum yang menjalani profesinya tersebut. Profesi hukum itu terikat oleh aturan dan kode etik. Dalam aturan hukum, adanya sanksi yang diterapkan yaitu sanksi pidana dan sanksi administrative. Dan dalam kode etik juga terdapat sanksi yang diterapkan yaitu sanksi profesi dan terkadang dapat juga dihubungkan dengan sanksi administrative</w:t>
      </w:r>
      <w:r>
        <w:rPr>
          <w:rFonts w:ascii="Georgia" w:hAnsi="Georgia"/>
          <w:sz w:val="24"/>
          <w:szCs w:val="24"/>
        </w:rPr>
        <w:t xml:space="preserve"> (</w:t>
      </w:r>
      <w:hyperlink r:id="rId11" w:history="1">
        <w:r w:rsidRPr="00C13751">
          <w:rPr>
            <w:rStyle w:val="Hyperlink"/>
            <w:rFonts w:ascii="Georgia" w:hAnsi="Georgia"/>
            <w:color w:val="auto"/>
            <w:sz w:val="24"/>
            <w:szCs w:val="24"/>
            <w:u w:val="none"/>
          </w:rPr>
          <w:t>https://www.kompasiana.com/sindyoctaviani8127/635689a508a8b514fd21a9a2/pelanggaran-kode-etik-profesi-hukum-akibat-dari-kurangnya-profesionalitas-pengemban-profesi-hukum</w:t>
        </w:r>
      </w:hyperlink>
      <w:r>
        <w:rPr>
          <w:rFonts w:ascii="Georgia" w:hAnsi="Georgia"/>
          <w:sz w:val="24"/>
          <w:szCs w:val="24"/>
        </w:rPr>
        <w:t xml:space="preserve"> ; Akses 5 Februari 2024)</w:t>
      </w:r>
    </w:p>
    <w:p w14:paraId="606E441D" w14:textId="71091F7A" w:rsidR="00CF2966" w:rsidRPr="00CF2966" w:rsidRDefault="00CF2966" w:rsidP="00CF2966">
      <w:pPr>
        <w:spacing w:line="360" w:lineRule="auto"/>
        <w:ind w:firstLine="720"/>
        <w:jc w:val="both"/>
        <w:rPr>
          <w:rFonts w:ascii="Georgia" w:hAnsi="Georgia"/>
          <w:sz w:val="24"/>
          <w:szCs w:val="24"/>
        </w:rPr>
      </w:pPr>
      <w:r w:rsidRPr="00CF2966">
        <w:rPr>
          <w:rFonts w:ascii="Georgia" w:hAnsi="Georgia"/>
          <w:sz w:val="24"/>
          <w:szCs w:val="24"/>
        </w:rPr>
        <w:t xml:space="preserve">Hubungan yang dimiliki oleh Profesi Hukum dan Etika Profesi Hukum dapat diibaratkan seperti sebuah permainan sepak bola dengan aturan-aturan main yang ada di dalamnya. Agar suatu permainan sepak bola tersebut dapat berjalan semestinya maka para pemainnya harus mentaati larangan-larangan maupun perintah yang ada dalam peraturan </w:t>
      </w:r>
      <w:r w:rsidRPr="00CF2966">
        <w:rPr>
          <w:rFonts w:ascii="Georgia" w:hAnsi="Georgia"/>
          <w:sz w:val="24"/>
          <w:szCs w:val="24"/>
        </w:rPr>
        <w:lastRenderedPageBreak/>
        <w:t>sepak bola tersebut. Para pemain sepak bola di sini adalah mereka yang bekerja dan menekuni profesi hukum</w:t>
      </w:r>
      <w:r>
        <w:rPr>
          <w:rFonts w:ascii="Georgia" w:hAnsi="Georgia"/>
          <w:sz w:val="24"/>
          <w:szCs w:val="24"/>
        </w:rPr>
        <w:t xml:space="preserve"> (Edy Saputra Hasibuan ; 2023)</w:t>
      </w:r>
    </w:p>
    <w:p w14:paraId="1EF2F26B" w14:textId="5A39A725" w:rsidR="00CF2966" w:rsidRDefault="00CF2966" w:rsidP="00CF2966">
      <w:pPr>
        <w:spacing w:line="360" w:lineRule="auto"/>
        <w:ind w:firstLine="720"/>
        <w:jc w:val="both"/>
        <w:rPr>
          <w:rFonts w:ascii="Georgia" w:hAnsi="Georgia"/>
          <w:sz w:val="24"/>
          <w:szCs w:val="24"/>
        </w:rPr>
      </w:pPr>
      <w:r w:rsidRPr="00D570F3">
        <w:rPr>
          <w:rFonts w:ascii="Georgia" w:hAnsi="Georgia"/>
          <w:sz w:val="24"/>
          <w:szCs w:val="24"/>
        </w:rPr>
        <w:t xml:space="preserve">Namun, dalam praktiknya, penerapan etika profesi hukum di Indonesia masih menghadapi berbagai tantangan. Pelanggaran kode etik, seperti konflik kepentingan, penyalahgunaan wewenang, dan korupsi, masih sering terjadi. </w:t>
      </w:r>
      <w:r w:rsidR="000E2150">
        <w:rPr>
          <w:rFonts w:ascii="Georgia" w:hAnsi="Georgia"/>
          <w:sz w:val="24"/>
          <w:szCs w:val="24"/>
        </w:rPr>
        <w:t>Penelitian ini</w:t>
      </w:r>
      <w:r w:rsidRPr="00D570F3">
        <w:rPr>
          <w:rFonts w:ascii="Georgia" w:hAnsi="Georgia"/>
          <w:sz w:val="24"/>
          <w:szCs w:val="24"/>
        </w:rPr>
        <w:t xml:space="preserve"> bertujuan untuk mengkaji secara mendalam konsep etika profesi dalam hukum, tantangan yang dihadapi dalam implementasinya, serta memberikan rekomendasi untuk perbaikan ke depan.</w:t>
      </w:r>
    </w:p>
    <w:p w14:paraId="3010A0C4" w14:textId="2227B56E" w:rsidR="000E2150" w:rsidRDefault="000E2150" w:rsidP="00CF2966">
      <w:pPr>
        <w:spacing w:line="360" w:lineRule="auto"/>
        <w:ind w:firstLine="720"/>
        <w:jc w:val="both"/>
        <w:rPr>
          <w:rFonts w:ascii="Georgia" w:hAnsi="Georgia"/>
          <w:sz w:val="24"/>
          <w:szCs w:val="24"/>
        </w:rPr>
      </w:pPr>
      <w:r w:rsidRPr="000E2150">
        <w:rPr>
          <w:rFonts w:ascii="Georgia" w:hAnsi="Georgia"/>
          <w:sz w:val="24"/>
          <w:szCs w:val="24"/>
        </w:rPr>
        <w:t>Etika dan profesi hukum memiliki kaitan yang erat karena etika profesi hukum merupakan landasan moral yang mengatur perilaku praktisi hukum. Etika profesi hukum yang baik dapat membantu mewujudkan penegakan hukum yang berkeadilan dan memperkuat kepercayaan masyarakat</w:t>
      </w:r>
      <w:r>
        <w:rPr>
          <w:rFonts w:ascii="Georgia" w:hAnsi="Georgia"/>
          <w:sz w:val="24"/>
          <w:szCs w:val="24"/>
        </w:rPr>
        <w:t>.</w:t>
      </w:r>
    </w:p>
    <w:p w14:paraId="775D2066" w14:textId="7757457D" w:rsidR="000E2150" w:rsidRDefault="000E2150" w:rsidP="00CF2966">
      <w:pPr>
        <w:spacing w:line="360" w:lineRule="auto"/>
        <w:ind w:firstLine="720"/>
        <w:jc w:val="both"/>
        <w:rPr>
          <w:rFonts w:ascii="Georgia" w:hAnsi="Georgia"/>
          <w:sz w:val="24"/>
          <w:szCs w:val="24"/>
        </w:rPr>
      </w:pPr>
      <w:r w:rsidRPr="000E2150">
        <w:rPr>
          <w:rFonts w:ascii="Georgia" w:hAnsi="Georgia"/>
          <w:sz w:val="24"/>
          <w:szCs w:val="24"/>
        </w:rPr>
        <w:t>Berikut beberapa hal yang berkaitan dengan etika dan profesi hukum:</w:t>
      </w:r>
    </w:p>
    <w:p w14:paraId="50376C34" w14:textId="363B1223" w:rsidR="000E2150" w:rsidRPr="00860459" w:rsidRDefault="000E2150" w:rsidP="000E2150">
      <w:pPr>
        <w:pStyle w:val="ListParagraph"/>
        <w:numPr>
          <w:ilvl w:val="0"/>
          <w:numId w:val="57"/>
        </w:numPr>
        <w:shd w:val="clear" w:color="auto" w:fill="FFFFFF"/>
        <w:spacing w:after="0" w:line="360" w:lineRule="auto"/>
        <w:ind w:left="450"/>
        <w:jc w:val="both"/>
        <w:rPr>
          <w:rFonts w:ascii="Arial" w:eastAsia="Times New Roman" w:hAnsi="Arial" w:cs="Arial"/>
          <w:sz w:val="24"/>
          <w:szCs w:val="24"/>
        </w:rPr>
      </w:pPr>
      <w:r w:rsidRPr="00D7034A">
        <w:rPr>
          <w:rFonts w:ascii="Arial" w:eastAsia="Times New Roman" w:hAnsi="Arial" w:cs="Arial"/>
          <w:b/>
          <w:bCs/>
          <w:sz w:val="24"/>
          <w:szCs w:val="24"/>
        </w:rPr>
        <w:t xml:space="preserve">Landasan moral </w:t>
      </w:r>
      <w:r w:rsidRPr="00860459">
        <w:rPr>
          <w:rFonts w:ascii="Arial" w:eastAsia="Times New Roman" w:hAnsi="Arial" w:cs="Arial"/>
          <w:b/>
          <w:bCs/>
          <w:sz w:val="24"/>
          <w:szCs w:val="24"/>
        </w:rPr>
        <w:t xml:space="preserve">( </w:t>
      </w:r>
      <w:hyperlink r:id="rId12" w:history="1">
        <w:r w:rsidRPr="00860459">
          <w:rPr>
            <w:rStyle w:val="Hyperlink"/>
            <w:rFonts w:ascii="Arial" w:eastAsia="Times New Roman" w:hAnsi="Arial" w:cs="Arial"/>
            <w:color w:val="auto"/>
            <w:sz w:val="24"/>
            <w:szCs w:val="24"/>
            <w:u w:val="none"/>
          </w:rPr>
          <w:t>https://janabadra.ac.id/2024/pengertian-etika-dan-tanggung-jawab-profesi-dalam-ilmu-hukum/</w:t>
        </w:r>
      </w:hyperlink>
      <w:r w:rsidRPr="00860459">
        <w:rPr>
          <w:rFonts w:ascii="Arial" w:eastAsia="Times New Roman" w:hAnsi="Arial" w:cs="Arial"/>
          <w:b/>
          <w:bCs/>
          <w:sz w:val="24"/>
          <w:szCs w:val="24"/>
        </w:rPr>
        <w:t xml:space="preserve"> ; akses 5 Februari 2024)</w:t>
      </w:r>
    </w:p>
    <w:p w14:paraId="793EDACF" w14:textId="77777777" w:rsidR="000E2150" w:rsidRPr="00860459" w:rsidRDefault="000E2150" w:rsidP="000E2150">
      <w:pPr>
        <w:pStyle w:val="ListParagraph"/>
        <w:shd w:val="clear" w:color="auto" w:fill="FFFFFF"/>
        <w:spacing w:after="0" w:line="360" w:lineRule="auto"/>
        <w:ind w:left="450"/>
        <w:jc w:val="both"/>
        <w:rPr>
          <w:rFonts w:ascii="Arial" w:eastAsia="Times New Roman" w:hAnsi="Arial" w:cs="Arial"/>
          <w:spacing w:val="2"/>
          <w:sz w:val="24"/>
          <w:szCs w:val="24"/>
        </w:rPr>
      </w:pPr>
      <w:r w:rsidRPr="00860459">
        <w:rPr>
          <w:rFonts w:ascii="Arial" w:eastAsia="Times New Roman" w:hAnsi="Arial" w:cs="Arial"/>
          <w:spacing w:val="2"/>
          <w:sz w:val="24"/>
          <w:szCs w:val="24"/>
        </w:rPr>
        <w:t>Etika profesi hukum merupakan landasan moral yang mengatur perilaku praktisi hukum</w:t>
      </w:r>
    </w:p>
    <w:p w14:paraId="63ECE666" w14:textId="77777777" w:rsidR="000E2150" w:rsidRPr="00860459" w:rsidRDefault="000E2150" w:rsidP="000E2150">
      <w:pPr>
        <w:pStyle w:val="ListParagraph"/>
        <w:numPr>
          <w:ilvl w:val="0"/>
          <w:numId w:val="57"/>
        </w:numPr>
        <w:shd w:val="clear" w:color="auto" w:fill="FFFFFF"/>
        <w:spacing w:after="0" w:line="360" w:lineRule="auto"/>
        <w:ind w:left="450"/>
        <w:jc w:val="both"/>
        <w:rPr>
          <w:rFonts w:ascii="Arial" w:eastAsia="Times New Roman" w:hAnsi="Arial" w:cs="Arial"/>
          <w:sz w:val="24"/>
          <w:szCs w:val="24"/>
        </w:rPr>
      </w:pPr>
      <w:r w:rsidRPr="00860459">
        <w:rPr>
          <w:rFonts w:ascii="Arial" w:eastAsia="Times New Roman" w:hAnsi="Arial" w:cs="Arial"/>
          <w:b/>
          <w:bCs/>
          <w:sz w:val="24"/>
          <w:szCs w:val="24"/>
        </w:rPr>
        <w:t xml:space="preserve">Penegakan hukum </w:t>
      </w:r>
    </w:p>
    <w:p w14:paraId="0FD55D22" w14:textId="370062A9" w:rsidR="000E2150" w:rsidRPr="00860459" w:rsidRDefault="000E2150" w:rsidP="000E2150">
      <w:pPr>
        <w:pStyle w:val="ListParagraph"/>
        <w:shd w:val="clear" w:color="auto" w:fill="FFFFFF"/>
        <w:spacing w:after="0" w:line="360" w:lineRule="auto"/>
        <w:ind w:left="450"/>
        <w:jc w:val="both"/>
        <w:rPr>
          <w:rFonts w:ascii="Arial" w:eastAsia="Times New Roman" w:hAnsi="Arial" w:cs="Arial"/>
          <w:sz w:val="24"/>
          <w:szCs w:val="24"/>
        </w:rPr>
      </w:pPr>
      <w:r w:rsidRPr="00860459">
        <w:rPr>
          <w:rFonts w:ascii="Arial" w:eastAsia="Times New Roman" w:hAnsi="Arial" w:cs="Arial"/>
          <w:b/>
          <w:bCs/>
          <w:sz w:val="24"/>
          <w:szCs w:val="24"/>
        </w:rPr>
        <w:t>(</w:t>
      </w:r>
      <w:hyperlink r:id="rId13" w:anchor=":~:text=Etika%20dalam%20profesi%20hukum%20memiliki,wujud%20penegakan%20hukum%20yang%20berkeadilan" w:history="1">
        <w:r w:rsidRPr="00860459">
          <w:rPr>
            <w:rStyle w:val="Hyperlink"/>
            <w:rFonts w:ascii="Arial" w:eastAsia="Times New Roman" w:hAnsi="Arial" w:cs="Arial"/>
            <w:color w:val="auto"/>
            <w:sz w:val="24"/>
            <w:szCs w:val="24"/>
            <w:u w:val="none"/>
          </w:rPr>
          <w:t>http://jurnal.untagsmg.ac.id/index.php/</w:t>
        </w:r>
      </w:hyperlink>
      <w:r w:rsidRPr="00860459">
        <w:rPr>
          <w:rFonts w:ascii="Arial" w:eastAsia="Times New Roman" w:hAnsi="Arial" w:cs="Arial"/>
          <w:b/>
          <w:bCs/>
          <w:sz w:val="24"/>
          <w:szCs w:val="24"/>
        </w:rPr>
        <w:t xml:space="preserve"> ; akses 5 Februari 2024) . </w:t>
      </w:r>
    </w:p>
    <w:p w14:paraId="0762998D" w14:textId="77777777" w:rsidR="000E2150" w:rsidRPr="00860459" w:rsidRDefault="000E2150" w:rsidP="000E2150">
      <w:pPr>
        <w:pStyle w:val="ListParagraph"/>
        <w:shd w:val="clear" w:color="auto" w:fill="FFFFFF"/>
        <w:spacing w:after="0" w:line="360" w:lineRule="auto"/>
        <w:ind w:left="450"/>
        <w:jc w:val="both"/>
        <w:rPr>
          <w:rFonts w:ascii="Arial" w:eastAsia="Times New Roman" w:hAnsi="Arial" w:cs="Arial"/>
          <w:spacing w:val="2"/>
          <w:sz w:val="24"/>
          <w:szCs w:val="24"/>
        </w:rPr>
      </w:pPr>
      <w:r w:rsidRPr="00860459">
        <w:rPr>
          <w:rFonts w:ascii="Arial" w:eastAsia="Times New Roman" w:hAnsi="Arial" w:cs="Arial"/>
          <w:spacing w:val="2"/>
          <w:sz w:val="24"/>
          <w:szCs w:val="24"/>
        </w:rPr>
        <w:t>Etika profesi hukum berperan penting dalam mewujudkan penegakan hukum yang berkeadilan</w:t>
      </w:r>
    </w:p>
    <w:p w14:paraId="623EB51C" w14:textId="6C7432C6" w:rsidR="000E2150" w:rsidRPr="00860459" w:rsidRDefault="000E2150" w:rsidP="000E2150">
      <w:pPr>
        <w:pStyle w:val="ListParagraph"/>
        <w:numPr>
          <w:ilvl w:val="0"/>
          <w:numId w:val="57"/>
        </w:numPr>
        <w:ind w:left="450"/>
      </w:pPr>
      <w:r w:rsidRPr="00860459">
        <w:rPr>
          <w:rFonts w:ascii="Arial" w:eastAsia="Times New Roman" w:hAnsi="Arial" w:cs="Arial"/>
          <w:b/>
          <w:bCs/>
          <w:spacing w:val="2"/>
          <w:sz w:val="24"/>
          <w:szCs w:val="24"/>
        </w:rPr>
        <w:t>Kepentingan klien (</w:t>
      </w:r>
      <w:hyperlink r:id="rId14" w:history="1">
        <w:r w:rsidR="00860459" w:rsidRPr="00860459">
          <w:rPr>
            <w:rStyle w:val="Hyperlink"/>
            <w:rFonts w:ascii="Georgia" w:hAnsi="Georgia"/>
            <w:color w:val="auto"/>
            <w:sz w:val="24"/>
            <w:szCs w:val="24"/>
            <w:u w:val="none"/>
          </w:rPr>
          <w:t>https://ejournal.iaifa.ac.id/index.php/salimiya/article/download/78menjalankan%20tugas%20profesinya.-jamin</w:t>
        </w:r>
      </w:hyperlink>
      <w:r w:rsidRPr="00860459">
        <w:rPr>
          <w:rFonts w:ascii="Georgia" w:hAnsi="Georgia"/>
          <w:sz w:val="24"/>
          <w:szCs w:val="24"/>
        </w:rPr>
        <w:t xml:space="preserve"> ; akases 5 Februari 2024)</w:t>
      </w:r>
    </w:p>
    <w:p w14:paraId="5C32BFF0" w14:textId="77777777" w:rsidR="000E2150" w:rsidRP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t>Kode etik profesi hukum dapat memperkuat kepercayaan masyarakat karena setiap klien merasa kepentingannya terjamin</w:t>
      </w:r>
    </w:p>
    <w:p w14:paraId="1FA42ADC" w14:textId="77777777" w:rsidR="000E2150" w:rsidRPr="00860459" w:rsidRDefault="000E2150" w:rsidP="000E2150">
      <w:pPr>
        <w:pStyle w:val="ListParagraph"/>
        <w:numPr>
          <w:ilvl w:val="0"/>
          <w:numId w:val="57"/>
        </w:numPr>
        <w:spacing w:line="360" w:lineRule="auto"/>
        <w:ind w:left="450"/>
        <w:jc w:val="both"/>
        <w:rPr>
          <w:rFonts w:ascii="Arial" w:eastAsia="Times New Roman" w:hAnsi="Arial" w:cs="Arial"/>
          <w:spacing w:val="2"/>
          <w:sz w:val="24"/>
          <w:szCs w:val="24"/>
        </w:rPr>
      </w:pPr>
      <w:r w:rsidRPr="000E2150">
        <w:rPr>
          <w:rFonts w:ascii="Arial" w:eastAsia="Times New Roman" w:hAnsi="Arial" w:cs="Arial"/>
          <w:b/>
          <w:bCs/>
          <w:spacing w:val="2"/>
          <w:sz w:val="24"/>
          <w:szCs w:val="24"/>
        </w:rPr>
        <w:t>Perilaku yang baik</w:t>
      </w:r>
    </w:p>
    <w:p w14:paraId="77724337" w14:textId="7FE50BF5" w:rsidR="00860459" w:rsidRPr="000E2150" w:rsidRDefault="00860459" w:rsidP="00860459">
      <w:pPr>
        <w:pStyle w:val="ListParagraph"/>
        <w:ind w:left="450"/>
        <w:rPr>
          <w:rFonts w:ascii="Arial" w:eastAsia="Times New Roman" w:hAnsi="Arial" w:cs="Arial"/>
          <w:spacing w:val="2"/>
          <w:sz w:val="24"/>
          <w:szCs w:val="24"/>
        </w:rPr>
      </w:pPr>
      <w:r w:rsidRPr="00860459">
        <w:rPr>
          <w:rFonts w:ascii="Arial" w:eastAsia="Times New Roman" w:hAnsi="Arial" w:cs="Arial"/>
          <w:b/>
          <w:bCs/>
          <w:spacing w:val="2"/>
          <w:sz w:val="24"/>
          <w:szCs w:val="24"/>
        </w:rPr>
        <w:t>(</w:t>
      </w:r>
      <w:hyperlink r:id="rId15" w:history="1">
        <w:r w:rsidRPr="00860459">
          <w:rPr>
            <w:rStyle w:val="Hyperlink"/>
            <w:rFonts w:ascii="Georgia" w:hAnsi="Georgia"/>
            <w:color w:val="auto"/>
            <w:sz w:val="24"/>
            <w:szCs w:val="24"/>
            <w:u w:val="none"/>
          </w:rPr>
          <w:t>https://ejournal.iaifa.ac.id/index.php/text=menjalankan%20tugas%20profesinya.-jamin</w:t>
        </w:r>
      </w:hyperlink>
      <w:r w:rsidRPr="00860459">
        <w:rPr>
          <w:rFonts w:ascii="Georgia" w:hAnsi="Georgia"/>
          <w:sz w:val="24"/>
          <w:szCs w:val="24"/>
        </w:rPr>
        <w:t xml:space="preserve"> ; akases 5 Februari 2024)</w:t>
      </w:r>
    </w:p>
    <w:p w14:paraId="780CFDCE" w14:textId="77777777" w:rsidR="000E2150" w:rsidRP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lastRenderedPageBreak/>
        <w:t>Etika profesi hukum mendorong praktisi hukum untuk berbuat baik sesuai dengan norma masyarakat</w:t>
      </w:r>
    </w:p>
    <w:p w14:paraId="685ADE88" w14:textId="18D7FAAF" w:rsidR="00860459" w:rsidRPr="00860459" w:rsidRDefault="000E2150" w:rsidP="00860459">
      <w:pPr>
        <w:pStyle w:val="ListParagraph"/>
        <w:numPr>
          <w:ilvl w:val="0"/>
          <w:numId w:val="57"/>
        </w:numPr>
        <w:ind w:left="450"/>
      </w:pPr>
      <w:r w:rsidRPr="00860459">
        <w:rPr>
          <w:rFonts w:ascii="Arial" w:eastAsia="Times New Roman" w:hAnsi="Arial" w:cs="Arial"/>
          <w:b/>
          <w:bCs/>
          <w:spacing w:val="2"/>
          <w:sz w:val="24"/>
          <w:szCs w:val="24"/>
        </w:rPr>
        <w:t>Pembuatan keputusan</w:t>
      </w:r>
      <w:r w:rsidR="00860459" w:rsidRPr="00860459">
        <w:rPr>
          <w:rFonts w:ascii="Arial" w:eastAsia="Times New Roman" w:hAnsi="Arial" w:cs="Arial"/>
          <w:b/>
          <w:bCs/>
          <w:spacing w:val="2"/>
          <w:sz w:val="24"/>
          <w:szCs w:val="24"/>
        </w:rPr>
        <w:t xml:space="preserve"> ( </w:t>
      </w:r>
      <w:hyperlink r:id="rId16" w:history="1">
        <w:r w:rsidR="00860459" w:rsidRPr="00860459">
          <w:rPr>
            <w:rStyle w:val="Hyperlink"/>
            <w:rFonts w:ascii="Georgia" w:hAnsi="Georgia"/>
            <w:color w:val="auto"/>
            <w:sz w:val="24"/>
            <w:szCs w:val="24"/>
            <w:u w:val="none"/>
          </w:rPr>
          <w:t>https://janabadra.ac.id/2024/pengertian-etika-dan-tanggung-jawab-profesi-dalam-ilmu-hukum/</w:t>
        </w:r>
      </w:hyperlink>
      <w:r w:rsidR="00860459" w:rsidRPr="00860459">
        <w:rPr>
          <w:rFonts w:ascii="Georgia" w:hAnsi="Georgia"/>
          <w:sz w:val="24"/>
          <w:szCs w:val="24"/>
        </w:rPr>
        <w:t xml:space="preserve"> ; akses 5 Februari 2024)</w:t>
      </w:r>
    </w:p>
    <w:p w14:paraId="5C1E9599" w14:textId="77777777" w:rsidR="000E2150" w:rsidRP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t>Etika profesi hukum melibatkan penerapan nilai-nilai moral dalam proses pengambilan keputusan hukum</w:t>
      </w:r>
    </w:p>
    <w:p w14:paraId="70399954" w14:textId="77777777" w:rsidR="00860459" w:rsidRPr="00860459" w:rsidRDefault="000E2150" w:rsidP="000E2150">
      <w:pPr>
        <w:pStyle w:val="ListParagraph"/>
        <w:numPr>
          <w:ilvl w:val="0"/>
          <w:numId w:val="57"/>
        </w:numPr>
        <w:spacing w:line="360" w:lineRule="auto"/>
        <w:ind w:left="450"/>
        <w:jc w:val="both"/>
        <w:rPr>
          <w:rFonts w:ascii="Arial" w:eastAsia="Times New Roman" w:hAnsi="Arial" w:cs="Arial"/>
          <w:spacing w:val="2"/>
          <w:sz w:val="24"/>
          <w:szCs w:val="24"/>
        </w:rPr>
      </w:pPr>
      <w:r w:rsidRPr="000E2150">
        <w:rPr>
          <w:rFonts w:ascii="Arial" w:eastAsia="Times New Roman" w:hAnsi="Arial" w:cs="Arial"/>
          <w:b/>
          <w:bCs/>
          <w:spacing w:val="2"/>
          <w:sz w:val="24"/>
          <w:szCs w:val="24"/>
        </w:rPr>
        <w:t>Integritas sistem hukum</w:t>
      </w:r>
    </w:p>
    <w:p w14:paraId="63C5F519" w14:textId="773EB462" w:rsidR="000E2150" w:rsidRPr="000E2150" w:rsidRDefault="00860459" w:rsidP="00860459">
      <w:pPr>
        <w:pStyle w:val="ListParagraph"/>
        <w:spacing w:line="360" w:lineRule="auto"/>
        <w:ind w:left="450"/>
        <w:jc w:val="both"/>
        <w:rPr>
          <w:rFonts w:ascii="Arial" w:eastAsia="Times New Roman" w:hAnsi="Arial" w:cs="Arial"/>
          <w:spacing w:val="2"/>
          <w:sz w:val="24"/>
          <w:szCs w:val="24"/>
        </w:rPr>
      </w:pPr>
      <w:r w:rsidRPr="00860459">
        <w:rPr>
          <w:rFonts w:ascii="Arial" w:eastAsia="Times New Roman" w:hAnsi="Arial" w:cs="Arial"/>
          <w:b/>
          <w:bCs/>
          <w:spacing w:val="2"/>
          <w:sz w:val="24"/>
          <w:szCs w:val="24"/>
        </w:rPr>
        <w:t xml:space="preserve"> (</w:t>
      </w:r>
      <w:hyperlink r:id="rId17" w:history="1">
        <w:r w:rsidRPr="00860459">
          <w:rPr>
            <w:rStyle w:val="Hyperlink"/>
            <w:rFonts w:ascii="Georgia" w:hAnsi="Georgia"/>
            <w:color w:val="auto"/>
            <w:sz w:val="24"/>
            <w:szCs w:val="24"/>
            <w:u w:val="none"/>
          </w:rPr>
          <w:t>https://janabadra.ac.id/2024/pengertian-etika-dan-tanggung-jawab-profesi-dalam-ilmu-hukum/</w:t>
        </w:r>
      </w:hyperlink>
      <w:r w:rsidRPr="00860459">
        <w:rPr>
          <w:rFonts w:ascii="Georgia" w:hAnsi="Georgia"/>
          <w:sz w:val="24"/>
          <w:szCs w:val="24"/>
        </w:rPr>
        <w:t xml:space="preserve"> ; akses 5 Februari 2024)</w:t>
      </w:r>
    </w:p>
    <w:p w14:paraId="3C58B75E" w14:textId="77777777" w:rsidR="000E2150" w:rsidRP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t>Etika profesi hukum menjaga integritas sistem hukum.</w:t>
      </w:r>
    </w:p>
    <w:p w14:paraId="76F6581F" w14:textId="77777777" w:rsidR="000E2150" w:rsidRPr="000E2150" w:rsidRDefault="000E2150" w:rsidP="000E2150">
      <w:pPr>
        <w:pStyle w:val="ListParagraph"/>
        <w:numPr>
          <w:ilvl w:val="0"/>
          <w:numId w:val="57"/>
        </w:numPr>
        <w:spacing w:line="360" w:lineRule="auto"/>
        <w:ind w:left="450"/>
        <w:jc w:val="both"/>
        <w:rPr>
          <w:rFonts w:ascii="Arial" w:eastAsia="Times New Roman" w:hAnsi="Arial" w:cs="Arial"/>
          <w:spacing w:val="2"/>
          <w:sz w:val="24"/>
          <w:szCs w:val="24"/>
        </w:rPr>
      </w:pPr>
      <w:r w:rsidRPr="000E2150">
        <w:rPr>
          <w:rFonts w:ascii="Arial" w:eastAsia="Times New Roman" w:hAnsi="Arial" w:cs="Arial"/>
          <w:b/>
          <w:bCs/>
          <w:spacing w:val="2"/>
          <w:sz w:val="24"/>
          <w:szCs w:val="24"/>
        </w:rPr>
        <w:t>Keadilan tanpa diskriminasi</w:t>
      </w:r>
    </w:p>
    <w:p w14:paraId="639F8410" w14:textId="77777777" w:rsidR="000E2150" w:rsidRP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t>Etika profesi hukum memastikan bahwa keadilan ditegakkan tanpa diskriminasi.</w:t>
      </w:r>
    </w:p>
    <w:p w14:paraId="56FC8D00" w14:textId="77777777" w:rsidR="000E2150" w:rsidRPr="00860459" w:rsidRDefault="000E2150" w:rsidP="000E2150">
      <w:pPr>
        <w:pStyle w:val="ListParagraph"/>
        <w:numPr>
          <w:ilvl w:val="0"/>
          <w:numId w:val="57"/>
        </w:numPr>
        <w:spacing w:line="360" w:lineRule="auto"/>
        <w:ind w:left="450"/>
        <w:jc w:val="both"/>
        <w:rPr>
          <w:rFonts w:ascii="Arial" w:eastAsia="Times New Roman" w:hAnsi="Arial" w:cs="Arial"/>
          <w:spacing w:val="2"/>
          <w:sz w:val="24"/>
          <w:szCs w:val="24"/>
        </w:rPr>
      </w:pPr>
      <w:r w:rsidRPr="000E2150">
        <w:rPr>
          <w:rFonts w:ascii="Arial" w:eastAsia="Times New Roman" w:hAnsi="Arial" w:cs="Arial"/>
          <w:b/>
          <w:bCs/>
          <w:spacing w:val="2"/>
          <w:sz w:val="24"/>
          <w:szCs w:val="24"/>
        </w:rPr>
        <w:t>Tanggung jawab moral dan hukum</w:t>
      </w:r>
    </w:p>
    <w:p w14:paraId="3CF0A62C" w14:textId="3FC68F46" w:rsidR="00860459" w:rsidRPr="000E2150" w:rsidRDefault="00860459" w:rsidP="00860459">
      <w:pPr>
        <w:pStyle w:val="ListParagraph"/>
        <w:spacing w:line="360" w:lineRule="auto"/>
        <w:ind w:left="450"/>
        <w:jc w:val="both"/>
        <w:rPr>
          <w:rFonts w:ascii="Arial" w:eastAsia="Times New Roman" w:hAnsi="Arial" w:cs="Arial"/>
          <w:spacing w:val="2"/>
          <w:sz w:val="24"/>
          <w:szCs w:val="24"/>
        </w:rPr>
      </w:pPr>
      <w:r w:rsidRPr="00860459">
        <w:rPr>
          <w:rFonts w:ascii="Arial" w:eastAsia="Times New Roman" w:hAnsi="Arial" w:cs="Arial"/>
          <w:b/>
          <w:bCs/>
          <w:spacing w:val="2"/>
          <w:sz w:val="24"/>
          <w:szCs w:val="24"/>
        </w:rPr>
        <w:t>(</w:t>
      </w:r>
      <w:hyperlink r:id="rId18" w:history="1">
        <w:r w:rsidRPr="00860459">
          <w:rPr>
            <w:rStyle w:val="Hyperlink"/>
            <w:rFonts w:ascii="Georgia" w:hAnsi="Georgia"/>
            <w:color w:val="auto"/>
            <w:sz w:val="24"/>
            <w:szCs w:val="24"/>
            <w:u w:val="none"/>
          </w:rPr>
          <w:t>https://janabadra.ac.id/2024/pengertian-etika-dan-tanggung-jawab-profesi-dalam-ilmu-hukum/</w:t>
        </w:r>
      </w:hyperlink>
      <w:r w:rsidRPr="00860459">
        <w:rPr>
          <w:rFonts w:ascii="Georgia" w:hAnsi="Georgia"/>
          <w:sz w:val="24"/>
          <w:szCs w:val="24"/>
        </w:rPr>
        <w:t xml:space="preserve"> ; akses 5 Februari 2024)</w:t>
      </w:r>
    </w:p>
    <w:p w14:paraId="31BA2007" w14:textId="77777777" w:rsidR="000E2150" w:rsidRDefault="000E2150" w:rsidP="000E2150">
      <w:pPr>
        <w:pStyle w:val="ListParagraph"/>
        <w:spacing w:line="360" w:lineRule="auto"/>
        <w:ind w:left="450"/>
        <w:jc w:val="both"/>
        <w:rPr>
          <w:rFonts w:ascii="Arial" w:eastAsia="Times New Roman" w:hAnsi="Arial" w:cs="Arial"/>
          <w:spacing w:val="2"/>
          <w:sz w:val="24"/>
          <w:szCs w:val="24"/>
        </w:rPr>
      </w:pPr>
      <w:r w:rsidRPr="000E2150">
        <w:rPr>
          <w:rFonts w:ascii="Arial" w:eastAsia="Times New Roman" w:hAnsi="Arial" w:cs="Arial"/>
          <w:spacing w:val="2"/>
          <w:sz w:val="24"/>
          <w:szCs w:val="24"/>
        </w:rPr>
        <w:t>Praktisi hukum harus mematuhi tanggung jawab moral dan hukum, seperti kepatuhan terhadap hukum dan regulasi</w:t>
      </w:r>
    </w:p>
    <w:p w14:paraId="3E7A3202" w14:textId="02B25B8F" w:rsidR="00860459" w:rsidRDefault="00860459" w:rsidP="00C13751">
      <w:pPr>
        <w:spacing w:line="360" w:lineRule="auto"/>
        <w:ind w:firstLine="720"/>
        <w:jc w:val="both"/>
        <w:rPr>
          <w:rFonts w:ascii="Arial" w:eastAsia="Times New Roman" w:hAnsi="Arial" w:cs="Arial"/>
          <w:spacing w:val="2"/>
          <w:sz w:val="24"/>
          <w:szCs w:val="24"/>
        </w:rPr>
      </w:pPr>
      <w:r w:rsidRPr="00860459">
        <w:rPr>
          <w:rFonts w:ascii="Arial" w:eastAsia="Times New Roman" w:hAnsi="Arial" w:cs="Arial"/>
          <w:spacing w:val="2"/>
          <w:sz w:val="24"/>
          <w:szCs w:val="24"/>
        </w:rPr>
        <w:t>Dalam suatu kelompok masyarakat terjadi hubungan-hubungan satu sama lain. Yang mana dalam hubungan tersebut tidak menutup kemungkinan terjadinya benturan kepentingan antara individu yang satu dengan yang lainnya. Hal tersebut merupakan salah satu contoh sederhana permasalahan yang ada dalam masyarakat. Contoh lain yang lebih kompleks misalnya adalah hubungan antara suatu Negara dengan warga negaranya, Negara harus diberi batasan-batasan kewenangan agar tidak menjadi otoriter dan melupakan amanat dari warga negaranya. Profesi hukum memiliki peran untuk mendampingi hubungan-hubungan antar masyarakat maupun antara masyarakat dengan</w:t>
      </w:r>
      <w:r>
        <w:rPr>
          <w:rFonts w:ascii="Arial" w:eastAsia="Times New Roman" w:hAnsi="Arial" w:cs="Arial"/>
          <w:spacing w:val="2"/>
          <w:sz w:val="24"/>
          <w:szCs w:val="24"/>
        </w:rPr>
        <w:t xml:space="preserve"> </w:t>
      </w:r>
      <w:r w:rsidRPr="00860459">
        <w:rPr>
          <w:rFonts w:ascii="Arial" w:eastAsia="Times New Roman" w:hAnsi="Arial" w:cs="Arial"/>
          <w:spacing w:val="2"/>
          <w:sz w:val="24"/>
          <w:szCs w:val="24"/>
        </w:rPr>
        <w:t xml:space="preserve">Negara. Agar kepentingan maupun hak yang satu dengan yang lainnya tetap berjalan sesuai dengan porsinya masing-masing. Yang kemudian untuk menjalankan suatu profesi hukum demi tercapainya cita-cita, semangat, dan tujuan murni keberadaan suatu profesi hukum maka seseorang diwajibkan melakukan profesinya secara professional. Keberadaan </w:t>
      </w:r>
      <w:r w:rsidRPr="00860459">
        <w:rPr>
          <w:rFonts w:ascii="Arial" w:eastAsia="Times New Roman" w:hAnsi="Arial" w:cs="Arial"/>
          <w:spacing w:val="2"/>
          <w:sz w:val="24"/>
          <w:szCs w:val="24"/>
        </w:rPr>
        <w:lastRenderedPageBreak/>
        <w:t>profesi hukum sendiri memiliki tujuan yakni membantu terciptanya tujuan hukum (keadilan, kepastian dan kemanfaatan) untuk masyarakat. Meskipun pada praktiknya sering kali salah satu dari tujuan hukum tersebut dirasa kurang bisa didapatkan. Yang sering terjadi adalah keterkaitan antara keadilan hukum dan kepastian hukum yang cenderung saling bertolak belakang satu sama lain. Namun setidaknya sebagai seorang professional dalam profesi hukum pasti akan berusaha semaksimal mungkin untuk mencapai ketiga tujuan hukum tersebut. Oleh karenanya seseorang dengan profesi hukum berperan sebagai pion yang harus menggiring agar tujuan hukum tersebut dapat tercapai sebagaimana mestinya. Mengingat sangat banyak penyimpanganpenyimpangan yang terjadi dewasa ini.</w:t>
      </w:r>
      <w:r>
        <w:rPr>
          <w:rFonts w:ascii="Arial" w:eastAsia="Times New Roman" w:hAnsi="Arial" w:cs="Arial"/>
          <w:spacing w:val="2"/>
          <w:sz w:val="24"/>
          <w:szCs w:val="24"/>
        </w:rPr>
        <w:t xml:space="preserve"> </w:t>
      </w:r>
      <w:r w:rsidRPr="00860459">
        <w:rPr>
          <w:rFonts w:ascii="Arial" w:eastAsia="Times New Roman" w:hAnsi="Arial" w:cs="Arial"/>
          <w:spacing w:val="2"/>
          <w:sz w:val="24"/>
          <w:szCs w:val="24"/>
        </w:rPr>
        <w:t>Dalam keberadaannya, setiap code of conduct atau professional ethics dari setiap profesi yang di dalamnya juga meliputi profesi hukum, memiliki kewajibankewajiban untuk dirinya sendiri, yakni</w:t>
      </w:r>
      <w:r>
        <w:rPr>
          <w:rFonts w:ascii="Arial" w:eastAsia="Times New Roman" w:hAnsi="Arial" w:cs="Arial"/>
          <w:spacing w:val="2"/>
          <w:sz w:val="24"/>
          <w:szCs w:val="24"/>
        </w:rPr>
        <w:t xml:space="preserve"> ( Edy Saputra Hasibuan ; 2023)</w:t>
      </w:r>
      <w:r w:rsidRPr="00860459">
        <w:rPr>
          <w:rFonts w:ascii="Arial" w:eastAsia="Times New Roman" w:hAnsi="Arial" w:cs="Arial"/>
          <w:spacing w:val="2"/>
          <w:sz w:val="24"/>
          <w:szCs w:val="24"/>
        </w:rPr>
        <w:t xml:space="preserve">: </w:t>
      </w:r>
    </w:p>
    <w:p w14:paraId="726BFEBF" w14:textId="77777777" w:rsidR="00860459" w:rsidRDefault="00860459" w:rsidP="00860459">
      <w:pPr>
        <w:pStyle w:val="ListParagraph"/>
        <w:spacing w:line="360" w:lineRule="auto"/>
        <w:ind w:left="0"/>
        <w:jc w:val="both"/>
        <w:rPr>
          <w:rFonts w:ascii="Arial" w:eastAsia="Times New Roman" w:hAnsi="Arial" w:cs="Arial"/>
          <w:spacing w:val="2"/>
          <w:sz w:val="24"/>
          <w:szCs w:val="24"/>
        </w:rPr>
      </w:pPr>
      <w:r w:rsidRPr="00860459">
        <w:rPr>
          <w:rFonts w:ascii="Arial" w:eastAsia="Times New Roman" w:hAnsi="Arial" w:cs="Arial"/>
          <w:spacing w:val="2"/>
          <w:sz w:val="24"/>
          <w:szCs w:val="24"/>
        </w:rPr>
        <w:t xml:space="preserve">1) Kewajiban bagi diri sendiri </w:t>
      </w:r>
    </w:p>
    <w:p w14:paraId="37A8C092" w14:textId="77777777" w:rsidR="00860459" w:rsidRDefault="00860459" w:rsidP="00860459">
      <w:pPr>
        <w:pStyle w:val="ListParagraph"/>
        <w:spacing w:line="360" w:lineRule="auto"/>
        <w:ind w:left="0"/>
        <w:jc w:val="both"/>
        <w:rPr>
          <w:rFonts w:ascii="Arial" w:eastAsia="Times New Roman" w:hAnsi="Arial" w:cs="Arial"/>
          <w:spacing w:val="2"/>
          <w:sz w:val="24"/>
          <w:szCs w:val="24"/>
        </w:rPr>
      </w:pPr>
      <w:r w:rsidRPr="00860459">
        <w:rPr>
          <w:rFonts w:ascii="Arial" w:eastAsia="Times New Roman" w:hAnsi="Arial" w:cs="Arial"/>
          <w:spacing w:val="2"/>
          <w:sz w:val="24"/>
          <w:szCs w:val="24"/>
        </w:rPr>
        <w:t xml:space="preserve">2) Kewajiban bagi umum </w:t>
      </w:r>
    </w:p>
    <w:p w14:paraId="28FCEC06" w14:textId="77777777" w:rsidR="00860459" w:rsidRDefault="00860459" w:rsidP="00860459">
      <w:pPr>
        <w:pStyle w:val="ListParagraph"/>
        <w:spacing w:line="360" w:lineRule="auto"/>
        <w:ind w:left="0"/>
        <w:jc w:val="both"/>
        <w:rPr>
          <w:rFonts w:ascii="Arial" w:eastAsia="Times New Roman" w:hAnsi="Arial" w:cs="Arial"/>
          <w:spacing w:val="2"/>
          <w:sz w:val="24"/>
          <w:szCs w:val="24"/>
        </w:rPr>
      </w:pPr>
      <w:r w:rsidRPr="00860459">
        <w:rPr>
          <w:rFonts w:ascii="Arial" w:eastAsia="Times New Roman" w:hAnsi="Arial" w:cs="Arial"/>
          <w:spacing w:val="2"/>
          <w:sz w:val="24"/>
          <w:szCs w:val="24"/>
        </w:rPr>
        <w:t xml:space="preserve">3) Kewajiban bagi yang dilayani </w:t>
      </w:r>
    </w:p>
    <w:p w14:paraId="62D144FB" w14:textId="5FF083CB" w:rsidR="00860459" w:rsidRDefault="00860459" w:rsidP="00860459">
      <w:pPr>
        <w:pStyle w:val="ListParagraph"/>
        <w:spacing w:line="360" w:lineRule="auto"/>
        <w:ind w:left="0"/>
        <w:jc w:val="both"/>
        <w:rPr>
          <w:rFonts w:ascii="Arial" w:eastAsia="Times New Roman" w:hAnsi="Arial" w:cs="Arial"/>
          <w:spacing w:val="2"/>
          <w:sz w:val="24"/>
          <w:szCs w:val="24"/>
        </w:rPr>
      </w:pPr>
      <w:r w:rsidRPr="00860459">
        <w:rPr>
          <w:rFonts w:ascii="Arial" w:eastAsia="Times New Roman" w:hAnsi="Arial" w:cs="Arial"/>
          <w:spacing w:val="2"/>
          <w:sz w:val="24"/>
          <w:szCs w:val="24"/>
        </w:rPr>
        <w:t>4) Kewajiban bagi profesinya</w:t>
      </w:r>
    </w:p>
    <w:p w14:paraId="7077AF05" w14:textId="77777777" w:rsidR="00CF2966" w:rsidRPr="00D7034A" w:rsidRDefault="00CF2966" w:rsidP="00CF2966">
      <w:pPr>
        <w:spacing w:line="360" w:lineRule="auto"/>
        <w:jc w:val="both"/>
        <w:rPr>
          <w:rFonts w:ascii="Georgia" w:hAnsi="Georgia"/>
          <w:b/>
          <w:bCs/>
          <w:color w:val="4F81BD" w:themeColor="accent1"/>
          <w:sz w:val="24"/>
          <w:szCs w:val="24"/>
        </w:rPr>
      </w:pPr>
      <w:r w:rsidRPr="00D7034A">
        <w:rPr>
          <w:rFonts w:ascii="Georgia" w:hAnsi="Georgia"/>
          <w:b/>
          <w:bCs/>
          <w:color w:val="4F81BD" w:themeColor="accent1"/>
          <w:sz w:val="24"/>
          <w:szCs w:val="24"/>
        </w:rPr>
        <w:t>METODE PENELITIAN</w:t>
      </w:r>
    </w:p>
    <w:p w14:paraId="4FD49AEC" w14:textId="7B4DC583" w:rsidR="00CF2966" w:rsidRPr="00D570F3" w:rsidRDefault="00CF2966" w:rsidP="00CF2966">
      <w:pPr>
        <w:spacing w:line="360" w:lineRule="auto"/>
        <w:ind w:firstLine="720"/>
        <w:jc w:val="both"/>
        <w:rPr>
          <w:rFonts w:ascii="Georgia" w:hAnsi="Georgia"/>
          <w:sz w:val="24"/>
          <w:szCs w:val="24"/>
        </w:rPr>
      </w:pPr>
      <w:r w:rsidRPr="00D570F3">
        <w:rPr>
          <w:rFonts w:ascii="Georgia" w:hAnsi="Georgia"/>
          <w:sz w:val="24"/>
          <w:szCs w:val="24"/>
        </w:rPr>
        <w:t>Penelitian ini menggunakan metode yuridis normatif dengan pendekatan konseptual dan analisis studi kasus. Data yang digunakan meliputi</w:t>
      </w:r>
      <w:r>
        <w:rPr>
          <w:rFonts w:ascii="Georgia" w:hAnsi="Georgia"/>
          <w:sz w:val="24"/>
          <w:szCs w:val="24"/>
        </w:rPr>
        <w:t xml:space="preserve"> bahan hukum primer. Bahan hukum sekunder, dan bahan hukum tersier. </w:t>
      </w:r>
      <w:r w:rsidRPr="00D570F3">
        <w:rPr>
          <w:rFonts w:ascii="Georgia" w:hAnsi="Georgia"/>
          <w:sz w:val="24"/>
          <w:szCs w:val="24"/>
        </w:rPr>
        <w:t>Analisis dilakukan secara deskriptif kualitatif untuk menggambarkan konsep etika profesi, menganalisis tantangan implementasi, dan memberikan rekomendasi strategis.</w:t>
      </w:r>
    </w:p>
    <w:p w14:paraId="2F5E27D5" w14:textId="77777777" w:rsidR="00CF2966" w:rsidRPr="00D7034A" w:rsidRDefault="00CF2966" w:rsidP="00CF2966">
      <w:pPr>
        <w:spacing w:line="360" w:lineRule="auto"/>
        <w:jc w:val="both"/>
        <w:rPr>
          <w:rFonts w:ascii="Georgia" w:hAnsi="Georgia"/>
          <w:b/>
          <w:bCs/>
          <w:color w:val="4F81BD" w:themeColor="accent1"/>
          <w:sz w:val="24"/>
          <w:szCs w:val="24"/>
        </w:rPr>
      </w:pPr>
      <w:r w:rsidRPr="00D7034A">
        <w:rPr>
          <w:rFonts w:ascii="Georgia" w:hAnsi="Georgia"/>
          <w:b/>
          <w:bCs/>
          <w:color w:val="4F81BD" w:themeColor="accent1"/>
          <w:sz w:val="24"/>
          <w:szCs w:val="24"/>
        </w:rPr>
        <w:t>PEMBAHASAN</w:t>
      </w:r>
    </w:p>
    <w:p w14:paraId="4A2ADD7C" w14:textId="77777777" w:rsidR="00CF2966" w:rsidRPr="00C13751" w:rsidRDefault="00CF2966" w:rsidP="00CF2966">
      <w:pPr>
        <w:spacing w:line="360" w:lineRule="auto"/>
        <w:jc w:val="both"/>
        <w:rPr>
          <w:rFonts w:ascii="Georgia" w:hAnsi="Georgia"/>
          <w:b/>
          <w:bCs/>
          <w:sz w:val="24"/>
          <w:szCs w:val="24"/>
        </w:rPr>
      </w:pPr>
      <w:r w:rsidRPr="00C13751">
        <w:rPr>
          <w:rFonts w:ascii="Georgia" w:hAnsi="Georgia"/>
          <w:b/>
          <w:bCs/>
          <w:sz w:val="24"/>
          <w:szCs w:val="24"/>
        </w:rPr>
        <w:t>1. Konsep Etika Profesi dalam Hukum</w:t>
      </w:r>
    </w:p>
    <w:p w14:paraId="697FC658" w14:textId="77777777" w:rsidR="00CF2966" w:rsidRPr="00D570F3" w:rsidRDefault="00CF2966" w:rsidP="00CF2966">
      <w:pPr>
        <w:spacing w:line="360" w:lineRule="auto"/>
        <w:jc w:val="both"/>
        <w:rPr>
          <w:rFonts w:ascii="Georgia" w:hAnsi="Georgia"/>
          <w:sz w:val="24"/>
          <w:szCs w:val="24"/>
        </w:rPr>
      </w:pPr>
      <w:r w:rsidRPr="00D570F3">
        <w:rPr>
          <w:rFonts w:ascii="Georgia" w:hAnsi="Georgia"/>
          <w:sz w:val="24"/>
          <w:szCs w:val="24"/>
        </w:rPr>
        <w:t xml:space="preserve">   Etika profesi dalam hukum mencakup prinsip-prinsip moral yang mendasari perilaku profesional. Kode etik advokat, hakim, jaksa, dan </w:t>
      </w:r>
      <w:r w:rsidRPr="00D570F3">
        <w:rPr>
          <w:rFonts w:ascii="Georgia" w:hAnsi="Georgia"/>
          <w:sz w:val="24"/>
          <w:szCs w:val="24"/>
        </w:rPr>
        <w:lastRenderedPageBreak/>
        <w:t>notaris dirancang untuk menjaga integritas dan kredibilitas profesi hukum. Prinsip utama etika profesi hukum meliputi kejujuran, tanggung jawab, independensi, dan penghormatan terhadap hukum.</w:t>
      </w:r>
    </w:p>
    <w:p w14:paraId="65E9182D" w14:textId="77777777" w:rsidR="00CF2966" w:rsidRPr="00C13751" w:rsidRDefault="00CF2966" w:rsidP="00CF2966">
      <w:pPr>
        <w:spacing w:line="360" w:lineRule="auto"/>
        <w:jc w:val="both"/>
        <w:rPr>
          <w:rFonts w:ascii="Georgia" w:hAnsi="Georgia"/>
          <w:b/>
          <w:bCs/>
          <w:sz w:val="24"/>
          <w:szCs w:val="24"/>
        </w:rPr>
      </w:pPr>
      <w:r w:rsidRPr="00C13751">
        <w:rPr>
          <w:rFonts w:ascii="Georgia" w:hAnsi="Georgia"/>
          <w:b/>
          <w:bCs/>
          <w:sz w:val="24"/>
          <w:szCs w:val="24"/>
        </w:rPr>
        <w:t>2. Tantangan Implementasi Etika Profesi Hukum</w:t>
      </w:r>
    </w:p>
    <w:p w14:paraId="3A515A01" w14:textId="77777777" w:rsidR="00CF2966" w:rsidRPr="00D570F3" w:rsidRDefault="00CF2966" w:rsidP="00CF2966">
      <w:pPr>
        <w:pStyle w:val="ListParagraph"/>
        <w:numPr>
          <w:ilvl w:val="0"/>
          <w:numId w:val="55"/>
        </w:numPr>
        <w:spacing w:after="160" w:line="360" w:lineRule="auto"/>
        <w:ind w:left="450"/>
        <w:jc w:val="both"/>
        <w:rPr>
          <w:rFonts w:ascii="Georgia" w:hAnsi="Georgia"/>
          <w:sz w:val="24"/>
          <w:szCs w:val="24"/>
        </w:rPr>
      </w:pPr>
      <w:r w:rsidRPr="00D570F3">
        <w:rPr>
          <w:rFonts w:ascii="Georgia" w:hAnsi="Georgia"/>
          <w:sz w:val="24"/>
          <w:szCs w:val="24"/>
        </w:rPr>
        <w:t>Konflik Kepentingan: Banyak kasus di mana profesional hukum terjebak dalam situasi konflik kepentingan, baik secara pribadi maupun institusional.</w:t>
      </w:r>
    </w:p>
    <w:p w14:paraId="5DF6A22B" w14:textId="77777777" w:rsidR="00CF2966" w:rsidRPr="00D570F3" w:rsidRDefault="00CF2966" w:rsidP="00CF2966">
      <w:pPr>
        <w:pStyle w:val="ListParagraph"/>
        <w:numPr>
          <w:ilvl w:val="0"/>
          <w:numId w:val="55"/>
        </w:numPr>
        <w:spacing w:after="160" w:line="360" w:lineRule="auto"/>
        <w:ind w:left="450"/>
        <w:jc w:val="both"/>
        <w:rPr>
          <w:rFonts w:ascii="Georgia" w:hAnsi="Georgia"/>
          <w:sz w:val="24"/>
          <w:szCs w:val="24"/>
        </w:rPr>
      </w:pPr>
      <w:r w:rsidRPr="00D570F3">
        <w:rPr>
          <w:rFonts w:ascii="Georgia" w:hAnsi="Georgia"/>
          <w:sz w:val="24"/>
          <w:szCs w:val="24"/>
        </w:rPr>
        <w:t>Pengawasan yang Lemah: Lembaga pengawas profesi hukum, seperti organisasi advokat atau Majelis Kehormatan Hakim, sering kali menghadapi keterbatasan sumber daya dan wewenang.</w:t>
      </w:r>
    </w:p>
    <w:p w14:paraId="59B8223D" w14:textId="77777777" w:rsidR="00CF2966" w:rsidRPr="00D570F3" w:rsidRDefault="00CF2966" w:rsidP="00CF2966">
      <w:pPr>
        <w:pStyle w:val="ListParagraph"/>
        <w:numPr>
          <w:ilvl w:val="0"/>
          <w:numId w:val="55"/>
        </w:numPr>
        <w:spacing w:after="160" w:line="360" w:lineRule="auto"/>
        <w:ind w:left="450"/>
        <w:jc w:val="both"/>
        <w:rPr>
          <w:rFonts w:ascii="Georgia" w:hAnsi="Georgia"/>
          <w:sz w:val="24"/>
          <w:szCs w:val="24"/>
        </w:rPr>
      </w:pPr>
      <w:r w:rsidRPr="00D570F3">
        <w:rPr>
          <w:rFonts w:ascii="Georgia" w:hAnsi="Georgia"/>
          <w:sz w:val="24"/>
          <w:szCs w:val="24"/>
        </w:rPr>
        <w:t>Sanksi yang Tidak Efektif: Banyak pelanggaran kode etik yang tidak disertai dengan sanksi tegas, sehingga menurunkan efek jera.</w:t>
      </w:r>
    </w:p>
    <w:p w14:paraId="0806571B" w14:textId="77777777" w:rsidR="00CF2966" w:rsidRDefault="00CF2966" w:rsidP="00CF2966">
      <w:pPr>
        <w:pStyle w:val="ListParagraph"/>
        <w:numPr>
          <w:ilvl w:val="0"/>
          <w:numId w:val="55"/>
        </w:numPr>
        <w:spacing w:after="160" w:line="360" w:lineRule="auto"/>
        <w:ind w:left="450"/>
        <w:jc w:val="both"/>
        <w:rPr>
          <w:rFonts w:ascii="Georgia" w:hAnsi="Georgia"/>
          <w:sz w:val="24"/>
          <w:szCs w:val="24"/>
        </w:rPr>
      </w:pPr>
      <w:r w:rsidRPr="00D570F3">
        <w:rPr>
          <w:rFonts w:ascii="Georgia" w:hAnsi="Georgia"/>
          <w:sz w:val="24"/>
          <w:szCs w:val="24"/>
        </w:rPr>
        <w:t>Minimnya Pendidikan Etika: Kurangnya pelatihan etika yang berkelanjutan bagi profesional hukum menjadi faktor yang memperburuk pelanggaran kode etik.</w:t>
      </w:r>
    </w:p>
    <w:p w14:paraId="1BA189F3" w14:textId="330FA377" w:rsidR="00860459" w:rsidRDefault="00D7034A" w:rsidP="00C13751">
      <w:pPr>
        <w:spacing w:after="160" w:line="360" w:lineRule="auto"/>
        <w:ind w:firstLine="450"/>
        <w:jc w:val="both"/>
        <w:rPr>
          <w:rFonts w:ascii="Georgia" w:hAnsi="Georgia"/>
          <w:sz w:val="24"/>
          <w:szCs w:val="24"/>
        </w:rPr>
      </w:pPr>
      <w:r w:rsidRPr="00D7034A">
        <w:rPr>
          <w:rFonts w:ascii="Georgia" w:hAnsi="Georgia"/>
          <w:sz w:val="24"/>
          <w:szCs w:val="24"/>
        </w:rPr>
        <w:t>Sehingga pada saat masyarakat hendak meminta pertolongan untuk menggunakan jasanya dapat dijalanankan dengan sangat kompeten dan berkualitas. Dengan kepuasaan yang didapatkan oleh masyarakat selaku klien dalam bidang profesi hukum maka juga akan sangat berpengaruh terhadap keberadaan hukum itu sendiri. F. Hubungan Etika dengan Profesi Hukum Etika dan profesi hukum memiliki hubungan satu sama lain, bahwa etika profesi adalah sebagai sikap hidup, yang mana berupa kesediaan untuk memberikan pelayanan professional di bidang hukum terhadap masyarakat dengan keterlibatan penuh dan keahlian sebagai pelayanan dalam rangka melaksanakan tugas yang berupa kewajiban terhadap masyarakat yang membutuhkan pelayanan hukum</w:t>
      </w:r>
      <w:r>
        <w:rPr>
          <w:rFonts w:ascii="Georgia" w:hAnsi="Georgia"/>
          <w:sz w:val="24"/>
          <w:szCs w:val="24"/>
        </w:rPr>
        <w:t xml:space="preserve"> </w:t>
      </w:r>
      <w:r w:rsidRPr="00D7034A">
        <w:rPr>
          <w:rFonts w:ascii="Georgia" w:hAnsi="Georgia"/>
          <w:sz w:val="24"/>
          <w:szCs w:val="24"/>
        </w:rPr>
        <w:t>disertai refleksi seksama, dan oleh karena itulah di dalam melaksanakan profesi terdapat kaidah-kaidah pokok berupa etika profesi.</w:t>
      </w:r>
    </w:p>
    <w:p w14:paraId="76484B39" w14:textId="77777777" w:rsidR="00CF2966" w:rsidRPr="00C13751" w:rsidRDefault="00CF2966" w:rsidP="00CF2966">
      <w:pPr>
        <w:spacing w:line="360" w:lineRule="auto"/>
        <w:jc w:val="both"/>
        <w:rPr>
          <w:rFonts w:ascii="Georgia" w:hAnsi="Georgia"/>
          <w:b/>
          <w:bCs/>
          <w:sz w:val="24"/>
          <w:szCs w:val="24"/>
        </w:rPr>
      </w:pPr>
      <w:r w:rsidRPr="00C13751">
        <w:rPr>
          <w:rFonts w:ascii="Georgia" w:hAnsi="Georgia"/>
          <w:b/>
          <w:bCs/>
          <w:sz w:val="24"/>
          <w:szCs w:val="24"/>
        </w:rPr>
        <w:t>3. Dampak Pelanggaran Etika Profesi</w:t>
      </w:r>
    </w:p>
    <w:p w14:paraId="4E7AAE2F" w14:textId="77777777" w:rsidR="00CF2966" w:rsidRPr="00D570F3" w:rsidRDefault="00CF2966" w:rsidP="00C13751">
      <w:pPr>
        <w:spacing w:line="360" w:lineRule="auto"/>
        <w:ind w:firstLine="720"/>
        <w:jc w:val="both"/>
        <w:rPr>
          <w:rFonts w:ascii="Georgia" w:hAnsi="Georgia"/>
          <w:sz w:val="24"/>
          <w:szCs w:val="24"/>
        </w:rPr>
      </w:pPr>
      <w:r w:rsidRPr="00D570F3">
        <w:rPr>
          <w:rFonts w:ascii="Georgia" w:hAnsi="Georgia"/>
          <w:sz w:val="24"/>
          <w:szCs w:val="24"/>
        </w:rPr>
        <w:t xml:space="preserve">Pelanggaran kode etik dalam profesi hukum berdampak negatif, baik terhadap kredibilitas individu maupun institusi. Hal ini dapat </w:t>
      </w:r>
      <w:r w:rsidRPr="00D570F3">
        <w:rPr>
          <w:rFonts w:ascii="Georgia" w:hAnsi="Georgia"/>
          <w:sz w:val="24"/>
          <w:szCs w:val="24"/>
        </w:rPr>
        <w:lastRenderedPageBreak/>
        <w:t>menurunkan kepercayaan publik terhadap sistem peradilan dan menciptakan ketidakadilan dalam penegakan hukum.</w:t>
      </w:r>
    </w:p>
    <w:p w14:paraId="5379313E" w14:textId="77777777" w:rsidR="00CF2966" w:rsidRPr="00C13751" w:rsidRDefault="00CF2966" w:rsidP="00CF2966">
      <w:pPr>
        <w:spacing w:line="360" w:lineRule="auto"/>
        <w:jc w:val="both"/>
        <w:rPr>
          <w:rFonts w:ascii="Georgia" w:hAnsi="Georgia"/>
          <w:b/>
          <w:bCs/>
          <w:sz w:val="24"/>
          <w:szCs w:val="24"/>
        </w:rPr>
      </w:pPr>
      <w:r w:rsidRPr="00C13751">
        <w:rPr>
          <w:rFonts w:ascii="Georgia" w:hAnsi="Georgia"/>
          <w:b/>
          <w:bCs/>
          <w:sz w:val="24"/>
          <w:szCs w:val="24"/>
        </w:rPr>
        <w:t>4. Strategi Penguatan Etika Profesi Hukum</w:t>
      </w:r>
    </w:p>
    <w:p w14:paraId="6B62EE23" w14:textId="77777777" w:rsidR="00CF2966" w:rsidRPr="00D570F3" w:rsidRDefault="00CF2966" w:rsidP="00D7034A">
      <w:pPr>
        <w:pStyle w:val="ListParagraph"/>
        <w:numPr>
          <w:ilvl w:val="0"/>
          <w:numId w:val="56"/>
        </w:numPr>
        <w:spacing w:after="160" w:line="360" w:lineRule="auto"/>
        <w:ind w:left="540"/>
        <w:jc w:val="both"/>
        <w:rPr>
          <w:rFonts w:ascii="Georgia" w:hAnsi="Georgia"/>
          <w:sz w:val="24"/>
          <w:szCs w:val="24"/>
        </w:rPr>
      </w:pPr>
      <w:r w:rsidRPr="00D570F3">
        <w:rPr>
          <w:rFonts w:ascii="Georgia" w:hAnsi="Georgia"/>
          <w:sz w:val="24"/>
          <w:szCs w:val="24"/>
        </w:rPr>
        <w:t>Penguatan Regulasi: Revisi peraturan untuk mempertegas kewajiban etika dan meningkatkan sanksi bagi pelanggar.</w:t>
      </w:r>
    </w:p>
    <w:p w14:paraId="4D56B404" w14:textId="77777777" w:rsidR="00CF2966" w:rsidRPr="00D570F3" w:rsidRDefault="00CF2966" w:rsidP="00D7034A">
      <w:pPr>
        <w:pStyle w:val="ListParagraph"/>
        <w:numPr>
          <w:ilvl w:val="0"/>
          <w:numId w:val="56"/>
        </w:numPr>
        <w:spacing w:after="160" w:line="360" w:lineRule="auto"/>
        <w:ind w:left="540"/>
        <w:jc w:val="both"/>
        <w:rPr>
          <w:rFonts w:ascii="Georgia" w:hAnsi="Georgia"/>
          <w:sz w:val="24"/>
          <w:szCs w:val="24"/>
        </w:rPr>
      </w:pPr>
      <w:r w:rsidRPr="00D570F3">
        <w:rPr>
          <w:rFonts w:ascii="Georgia" w:hAnsi="Georgia"/>
          <w:sz w:val="24"/>
          <w:szCs w:val="24"/>
        </w:rPr>
        <w:t>Peningkatan Pengawasan: Optimalisasi peran lembaga pengawas profesi hukum dengan dukungan sumber daya yang memadai.</w:t>
      </w:r>
    </w:p>
    <w:p w14:paraId="1244EEAC" w14:textId="77777777" w:rsidR="00CF2966" w:rsidRPr="00D570F3" w:rsidRDefault="00CF2966" w:rsidP="00D7034A">
      <w:pPr>
        <w:pStyle w:val="ListParagraph"/>
        <w:numPr>
          <w:ilvl w:val="0"/>
          <w:numId w:val="56"/>
        </w:numPr>
        <w:spacing w:after="160" w:line="360" w:lineRule="auto"/>
        <w:ind w:left="540"/>
        <w:jc w:val="both"/>
        <w:rPr>
          <w:rFonts w:ascii="Georgia" w:hAnsi="Georgia"/>
          <w:sz w:val="24"/>
          <w:szCs w:val="24"/>
        </w:rPr>
      </w:pPr>
      <w:r w:rsidRPr="00D570F3">
        <w:rPr>
          <w:rFonts w:ascii="Georgia" w:hAnsi="Georgia"/>
          <w:sz w:val="24"/>
          <w:szCs w:val="24"/>
        </w:rPr>
        <w:t>Pendidikan Etika: Integrasi pendidikan etika dalam kurikulum hukum dan pelatihan berkelanjutan bagi profesional hukum.</w:t>
      </w:r>
    </w:p>
    <w:p w14:paraId="79850191" w14:textId="77777777" w:rsidR="00CF2966" w:rsidRDefault="00CF2966" w:rsidP="00D7034A">
      <w:pPr>
        <w:pStyle w:val="ListParagraph"/>
        <w:numPr>
          <w:ilvl w:val="0"/>
          <w:numId w:val="56"/>
        </w:numPr>
        <w:spacing w:after="160" w:line="360" w:lineRule="auto"/>
        <w:ind w:left="540"/>
        <w:jc w:val="both"/>
        <w:rPr>
          <w:rFonts w:ascii="Georgia" w:hAnsi="Georgia"/>
          <w:sz w:val="24"/>
          <w:szCs w:val="24"/>
        </w:rPr>
      </w:pPr>
      <w:r w:rsidRPr="00D570F3">
        <w:rPr>
          <w:rFonts w:ascii="Georgia" w:hAnsi="Georgia"/>
          <w:sz w:val="24"/>
          <w:szCs w:val="24"/>
        </w:rPr>
        <w:t>Kampanye Kesadaran Publik: Meningkatkan pemahaman masyarakat mengenai pentingnya etika dalam profesi hukum untuk mendorong akuntabilitas.</w:t>
      </w:r>
    </w:p>
    <w:p w14:paraId="19620A35" w14:textId="77777777" w:rsidR="00D7034A" w:rsidRDefault="00D7034A" w:rsidP="00D7034A">
      <w:pPr>
        <w:spacing w:after="160" w:line="360" w:lineRule="auto"/>
        <w:ind w:firstLine="540"/>
        <w:jc w:val="both"/>
        <w:rPr>
          <w:rFonts w:ascii="Georgia" w:hAnsi="Georgia"/>
          <w:sz w:val="24"/>
          <w:szCs w:val="24"/>
        </w:rPr>
      </w:pPr>
      <w:r w:rsidRPr="00D7034A">
        <w:rPr>
          <w:rFonts w:ascii="Georgia" w:hAnsi="Georgia"/>
          <w:sz w:val="24"/>
          <w:szCs w:val="24"/>
        </w:rPr>
        <w:t xml:space="preserve">Dengan adanya kode etik profesi, masih banyak kita temui pelanggaranpelanggaran ataupun penyalahgunaan profesi. Apalagi jika kode etik profesi tidak ada, maka akan semakin banyak terjadi pelanggaran. Akan semakin banyak terjadi penyalah gunaan profesi. Oleh karennya terdapat batasan-batasan dalam beretika profesi di bidang hukum yang dapat dijadikan pedoman agar penyimpanganpenyimpangan dalam profesi hukum dapat terhidarkan, yakni sebagai berikut: </w:t>
      </w:r>
    </w:p>
    <w:p w14:paraId="4A6D024D" w14:textId="77777777" w:rsidR="00D7034A" w:rsidRDefault="00D7034A" w:rsidP="00D7034A">
      <w:pPr>
        <w:spacing w:after="160" w:line="360" w:lineRule="auto"/>
        <w:ind w:left="270" w:hanging="270"/>
        <w:jc w:val="both"/>
        <w:rPr>
          <w:rFonts w:ascii="Georgia" w:hAnsi="Georgia"/>
          <w:sz w:val="24"/>
          <w:szCs w:val="24"/>
        </w:rPr>
      </w:pPr>
      <w:r w:rsidRPr="00D7034A">
        <w:rPr>
          <w:rFonts w:ascii="Georgia" w:hAnsi="Georgia"/>
          <w:sz w:val="24"/>
          <w:szCs w:val="24"/>
        </w:rPr>
        <w:t xml:space="preserve">1. Orientasi yang dimiliki haruslah berupa pelayanan yang mengarah pada pengabdian seseorang dalam berprofesi hukum. Apabila hal ini diterapkan maka dalam menjalankan profesinya akan dilakukan dengan sungguh-sungguh dan tanpa pamrih. </w:t>
      </w:r>
    </w:p>
    <w:p w14:paraId="1FCE6D29" w14:textId="612E5B2F" w:rsidR="00D7034A" w:rsidRPr="00D7034A" w:rsidRDefault="00D7034A" w:rsidP="00D7034A">
      <w:pPr>
        <w:spacing w:after="160" w:line="360" w:lineRule="auto"/>
        <w:ind w:left="270" w:hanging="270"/>
        <w:jc w:val="both"/>
        <w:rPr>
          <w:rFonts w:ascii="Georgia" w:hAnsi="Georgia"/>
          <w:sz w:val="24"/>
          <w:szCs w:val="24"/>
        </w:rPr>
      </w:pPr>
      <w:r w:rsidRPr="00D7034A">
        <w:rPr>
          <w:rFonts w:ascii="Georgia" w:hAnsi="Georgia"/>
          <w:sz w:val="24"/>
          <w:szCs w:val="24"/>
        </w:rPr>
        <w:t>2. Tidak membeda-bedakan pelayanan terhadap individu yang satu dengan yang lainnya. Sehingga para pelaku profesi hukum akan berusaha memperlakukan tiap orang dengan sama. 3. Bersama-sama dengan teman sejawat untuk selalu bekerja sama dan tolong menolong dalam hal kebaikan agar dapat saling bertukar pikiran dan meringankan beban.</w:t>
      </w:r>
    </w:p>
    <w:p w14:paraId="595A8A3F" w14:textId="77777777" w:rsidR="00D7034A" w:rsidRDefault="00D7034A" w:rsidP="00CF2966">
      <w:pPr>
        <w:spacing w:line="360" w:lineRule="auto"/>
        <w:jc w:val="both"/>
        <w:rPr>
          <w:rFonts w:ascii="Georgia" w:hAnsi="Georgia"/>
          <w:color w:val="4F81BD" w:themeColor="accent1"/>
          <w:sz w:val="24"/>
          <w:szCs w:val="24"/>
        </w:rPr>
      </w:pPr>
    </w:p>
    <w:p w14:paraId="39C54FC2" w14:textId="77777777" w:rsidR="00D7034A" w:rsidRDefault="00D7034A" w:rsidP="00CF2966">
      <w:pPr>
        <w:spacing w:line="360" w:lineRule="auto"/>
        <w:jc w:val="both"/>
        <w:rPr>
          <w:rFonts w:ascii="Georgia" w:hAnsi="Georgia"/>
          <w:color w:val="4F81BD" w:themeColor="accent1"/>
          <w:sz w:val="24"/>
          <w:szCs w:val="24"/>
        </w:rPr>
      </w:pPr>
    </w:p>
    <w:p w14:paraId="7E9A03A5" w14:textId="01767DD0" w:rsidR="00CF2966" w:rsidRPr="00D7034A" w:rsidRDefault="00CF2966" w:rsidP="00CF2966">
      <w:pPr>
        <w:spacing w:line="360" w:lineRule="auto"/>
        <w:jc w:val="both"/>
        <w:rPr>
          <w:rFonts w:ascii="Georgia" w:hAnsi="Georgia"/>
          <w:b/>
          <w:bCs/>
          <w:color w:val="4F81BD" w:themeColor="accent1"/>
          <w:sz w:val="24"/>
          <w:szCs w:val="24"/>
        </w:rPr>
      </w:pPr>
      <w:r w:rsidRPr="00D7034A">
        <w:rPr>
          <w:rFonts w:ascii="Georgia" w:hAnsi="Georgia"/>
          <w:b/>
          <w:bCs/>
          <w:color w:val="4F81BD" w:themeColor="accent1"/>
          <w:sz w:val="24"/>
          <w:szCs w:val="24"/>
        </w:rPr>
        <w:lastRenderedPageBreak/>
        <w:t>KESIMPULAN</w:t>
      </w:r>
    </w:p>
    <w:p w14:paraId="758AC766" w14:textId="77777777" w:rsidR="00CF2966" w:rsidRPr="00D570F3" w:rsidRDefault="00CF2966" w:rsidP="00CF2966">
      <w:pPr>
        <w:spacing w:line="360" w:lineRule="auto"/>
        <w:jc w:val="both"/>
        <w:rPr>
          <w:rFonts w:ascii="Georgia" w:hAnsi="Georgia"/>
          <w:sz w:val="24"/>
          <w:szCs w:val="24"/>
        </w:rPr>
      </w:pPr>
      <w:r w:rsidRPr="00D570F3">
        <w:rPr>
          <w:rFonts w:ascii="Georgia" w:hAnsi="Georgia"/>
          <w:sz w:val="24"/>
          <w:szCs w:val="24"/>
        </w:rPr>
        <w:t>Etika profesi hukum adalah pilar penting dalam menjaga integritas dan kepercayaan publik terhadap sistem peradilan. Meskipun telah ada regulasi yang mengatur kode etik profesi hukum, tantangan implementasi masih signifikan. Pelanggaran etika yang disebabkan oleh konflik kepentingan, pengawasan yang lemah, dan sanksi yang tidak efektif memerlukan perhatian serius.</w:t>
      </w:r>
    </w:p>
    <w:p w14:paraId="60172E15" w14:textId="77777777" w:rsidR="00CF2966" w:rsidRPr="00D7034A" w:rsidRDefault="00CF2966" w:rsidP="00CF2966">
      <w:pPr>
        <w:spacing w:line="360" w:lineRule="auto"/>
        <w:jc w:val="both"/>
        <w:rPr>
          <w:rFonts w:ascii="Georgia" w:hAnsi="Georgia"/>
          <w:b/>
          <w:bCs/>
          <w:color w:val="4F81BD" w:themeColor="accent1"/>
          <w:sz w:val="24"/>
          <w:szCs w:val="24"/>
        </w:rPr>
      </w:pPr>
      <w:r w:rsidRPr="00D7034A">
        <w:rPr>
          <w:rFonts w:ascii="Georgia" w:hAnsi="Georgia"/>
          <w:b/>
          <w:bCs/>
          <w:color w:val="4F81BD" w:themeColor="accent1"/>
          <w:sz w:val="24"/>
          <w:szCs w:val="24"/>
        </w:rPr>
        <w:t>SARAN</w:t>
      </w:r>
    </w:p>
    <w:p w14:paraId="744FC8B9" w14:textId="77777777" w:rsidR="00CF2966" w:rsidRPr="00D570F3" w:rsidRDefault="00CF2966" w:rsidP="00CF2966">
      <w:pPr>
        <w:spacing w:line="360" w:lineRule="auto"/>
        <w:ind w:left="270" w:hanging="270"/>
        <w:jc w:val="both"/>
        <w:rPr>
          <w:rFonts w:ascii="Georgia" w:hAnsi="Georgia"/>
          <w:sz w:val="24"/>
          <w:szCs w:val="24"/>
        </w:rPr>
      </w:pPr>
      <w:r w:rsidRPr="00D570F3">
        <w:rPr>
          <w:rFonts w:ascii="Georgia" w:hAnsi="Georgia"/>
          <w:sz w:val="24"/>
          <w:szCs w:val="24"/>
        </w:rPr>
        <w:t>1. Pemerintah dan organisasi profesi hukum perlu merevisi dan memperkuat regulasi terkait kode etik profesi hukum.</w:t>
      </w:r>
    </w:p>
    <w:p w14:paraId="33D44D08" w14:textId="77777777" w:rsidR="00CF2966" w:rsidRPr="00D570F3" w:rsidRDefault="00CF2966" w:rsidP="00CF2966">
      <w:pPr>
        <w:spacing w:line="360" w:lineRule="auto"/>
        <w:ind w:left="270" w:hanging="270"/>
        <w:jc w:val="both"/>
        <w:rPr>
          <w:rFonts w:ascii="Georgia" w:hAnsi="Georgia"/>
          <w:sz w:val="24"/>
          <w:szCs w:val="24"/>
        </w:rPr>
      </w:pPr>
      <w:r w:rsidRPr="00D570F3">
        <w:rPr>
          <w:rFonts w:ascii="Georgia" w:hAnsi="Georgia"/>
          <w:sz w:val="24"/>
          <w:szCs w:val="24"/>
        </w:rPr>
        <w:t>2. Lembaga pengawas profesi hukum harus diberikan sumber daya dan wewenang yang memadai untuk meningkatkan pengawasan.</w:t>
      </w:r>
    </w:p>
    <w:p w14:paraId="729BEE11" w14:textId="77777777" w:rsidR="00CF2966" w:rsidRPr="00D570F3" w:rsidRDefault="00CF2966" w:rsidP="00CF2966">
      <w:pPr>
        <w:spacing w:line="360" w:lineRule="auto"/>
        <w:ind w:left="270" w:hanging="270"/>
        <w:jc w:val="both"/>
        <w:rPr>
          <w:rFonts w:ascii="Georgia" w:hAnsi="Georgia"/>
          <w:sz w:val="24"/>
          <w:szCs w:val="24"/>
        </w:rPr>
      </w:pPr>
      <w:r w:rsidRPr="00D570F3">
        <w:rPr>
          <w:rFonts w:ascii="Georgia" w:hAnsi="Georgia"/>
          <w:sz w:val="24"/>
          <w:szCs w:val="24"/>
        </w:rPr>
        <w:t>3. Pendidikan etika perlu diintegrasikan dalam kurikulum pendidikan hukum dan dilakukan secara berkelanjutan bagi profesional hukum.</w:t>
      </w:r>
    </w:p>
    <w:p w14:paraId="6308EAEC" w14:textId="77777777" w:rsidR="00CF2966" w:rsidRPr="00D570F3" w:rsidRDefault="00CF2966" w:rsidP="00CF2966">
      <w:pPr>
        <w:spacing w:line="360" w:lineRule="auto"/>
        <w:ind w:left="270" w:hanging="270"/>
        <w:jc w:val="both"/>
        <w:rPr>
          <w:rFonts w:ascii="Georgia" w:hAnsi="Georgia"/>
          <w:sz w:val="24"/>
          <w:szCs w:val="24"/>
        </w:rPr>
      </w:pPr>
      <w:r w:rsidRPr="00D570F3">
        <w:rPr>
          <w:rFonts w:ascii="Georgia" w:hAnsi="Georgia"/>
          <w:sz w:val="24"/>
          <w:szCs w:val="24"/>
        </w:rPr>
        <w:t>4. Kampanye kesadaran etika perlu ditingkatkan untuk mendorong profesional hukum menjalankan tugasnya dengan integritas dan tanggung jawab.</w:t>
      </w:r>
    </w:p>
    <w:p w14:paraId="15F65000" w14:textId="77777777" w:rsidR="00CF2966" w:rsidRPr="00D570F3" w:rsidRDefault="00CF2966" w:rsidP="00C13751">
      <w:pPr>
        <w:spacing w:line="360" w:lineRule="auto"/>
        <w:ind w:firstLine="270"/>
        <w:jc w:val="both"/>
        <w:rPr>
          <w:rFonts w:ascii="Georgia" w:hAnsi="Georgia"/>
          <w:sz w:val="24"/>
          <w:szCs w:val="24"/>
        </w:rPr>
      </w:pPr>
      <w:r w:rsidRPr="00D570F3">
        <w:rPr>
          <w:rFonts w:ascii="Georgia" w:hAnsi="Georgia"/>
          <w:sz w:val="24"/>
          <w:szCs w:val="24"/>
        </w:rPr>
        <w:t>Dengan langkah-langkah ini, diharapkan profesi hukum di Indonesia dapat menjadi lebih berintegritas dan dipercaya oleh masyarakat.</w:t>
      </w:r>
    </w:p>
    <w:p w14:paraId="7D2486F2" w14:textId="77777777" w:rsidR="009407AF" w:rsidRDefault="009407AF" w:rsidP="009407AF">
      <w:pPr>
        <w:spacing w:after="0" w:line="360" w:lineRule="auto"/>
        <w:jc w:val="both"/>
        <w:rPr>
          <w:rFonts w:ascii="Georgia" w:hAnsi="Georgia" w:cs="Times New Roman"/>
          <w:b/>
          <w:color w:val="0070C0"/>
          <w:sz w:val="24"/>
          <w:szCs w:val="24"/>
        </w:rPr>
      </w:pPr>
      <w:r w:rsidRPr="00AE6062">
        <w:rPr>
          <w:rFonts w:ascii="Georgia" w:hAnsi="Georgia" w:cs="Times New Roman"/>
          <w:b/>
          <w:color w:val="0070C0"/>
          <w:sz w:val="24"/>
          <w:szCs w:val="24"/>
        </w:rPr>
        <w:t>DAFTAR PUSTAKA</w:t>
      </w:r>
    </w:p>
    <w:p w14:paraId="24EFEC55" w14:textId="77777777" w:rsidR="00D7034A" w:rsidRPr="00E168CB" w:rsidRDefault="00D7034A" w:rsidP="00D7034A">
      <w:pPr>
        <w:ind w:left="720" w:hanging="720"/>
        <w:jc w:val="both"/>
        <w:rPr>
          <w:rFonts w:ascii="Georgia" w:hAnsi="Georgia"/>
          <w:sz w:val="24"/>
          <w:szCs w:val="24"/>
        </w:rPr>
      </w:pPr>
      <w:hyperlink r:id="rId19" w:history="1">
        <w:r w:rsidRPr="00E168CB">
          <w:rPr>
            <w:rStyle w:val="Hyperlink"/>
            <w:rFonts w:ascii="Georgia" w:hAnsi="Georgia"/>
            <w:color w:val="auto"/>
            <w:sz w:val="24"/>
            <w:szCs w:val="24"/>
            <w:u w:val="none"/>
          </w:rPr>
          <w:t>https://www.kompasiana.com/sindyoctaviani8127/-kode-etik-profesi-hukum-akibat-dari-kurangnya-profesionalitas-pengemban-profesi-hukum</w:t>
        </w:r>
      </w:hyperlink>
    </w:p>
    <w:p w14:paraId="234A4AA1" w14:textId="77777777" w:rsidR="00D7034A" w:rsidRPr="00E168CB" w:rsidRDefault="00D7034A" w:rsidP="00D7034A">
      <w:pPr>
        <w:ind w:left="720" w:hanging="720"/>
        <w:jc w:val="both"/>
        <w:rPr>
          <w:rFonts w:ascii="Georgia" w:hAnsi="Georgia"/>
          <w:sz w:val="24"/>
          <w:szCs w:val="24"/>
        </w:rPr>
      </w:pPr>
      <w:hyperlink r:id="rId20" w:anchor=":~:text=0yang,Kurang%20kesadaran%20kepedulian%20sosial" w:history="1">
        <w:r w:rsidRPr="00E168CB">
          <w:rPr>
            <w:rStyle w:val="Hyperlink"/>
            <w:rFonts w:ascii="Georgia" w:hAnsi="Georgia"/>
            <w:color w:val="auto"/>
            <w:sz w:val="24"/>
            <w:szCs w:val="24"/>
            <w:u w:val="none"/>
          </w:rPr>
          <w:t>https://journal.iaisambas.ac.id/index.php/Cross-Border/article/download/1961/1474/#:~:text=0yang,Kurang%20kesadaran%20kepedulian%20sosial</w:t>
        </w:r>
      </w:hyperlink>
      <w:r w:rsidRPr="00E168CB">
        <w:rPr>
          <w:rFonts w:ascii="Georgia" w:hAnsi="Georgia"/>
          <w:sz w:val="24"/>
          <w:szCs w:val="24"/>
        </w:rPr>
        <w:t>.</w:t>
      </w:r>
    </w:p>
    <w:p w14:paraId="741DBC7B" w14:textId="77777777" w:rsidR="00D7034A" w:rsidRPr="00E168CB" w:rsidRDefault="00D7034A" w:rsidP="00D7034A">
      <w:pPr>
        <w:jc w:val="both"/>
        <w:rPr>
          <w:rFonts w:ascii="Georgia" w:hAnsi="Georgia"/>
          <w:sz w:val="24"/>
          <w:szCs w:val="24"/>
        </w:rPr>
      </w:pPr>
      <w:hyperlink r:id="rId21" w:history="1">
        <w:r w:rsidRPr="00E168CB">
          <w:rPr>
            <w:rStyle w:val="Hyperlink"/>
            <w:rFonts w:ascii="Georgia" w:hAnsi="Georgia"/>
            <w:color w:val="auto"/>
            <w:sz w:val="24"/>
            <w:szCs w:val="24"/>
            <w:u w:val="none"/>
          </w:rPr>
          <w:t>https://dih.untag-sby.ac.id/berita-1692-pelanggaran-kode-etik.html</w:t>
        </w:r>
      </w:hyperlink>
    </w:p>
    <w:p w14:paraId="33D4AB27" w14:textId="77777777" w:rsidR="00D7034A" w:rsidRPr="00E168CB" w:rsidRDefault="00D7034A" w:rsidP="00D7034A">
      <w:pPr>
        <w:ind w:left="720" w:hanging="720"/>
        <w:jc w:val="both"/>
        <w:rPr>
          <w:rFonts w:ascii="Georgia" w:hAnsi="Georgia"/>
          <w:sz w:val="24"/>
          <w:szCs w:val="24"/>
        </w:rPr>
      </w:pPr>
      <w:hyperlink r:id="rId22" w:history="1">
        <w:r w:rsidRPr="00E168CB">
          <w:rPr>
            <w:rStyle w:val="Hyperlink"/>
            <w:rFonts w:ascii="Georgia" w:hAnsi="Georgia"/>
            <w:color w:val="auto"/>
            <w:sz w:val="24"/>
            <w:szCs w:val="24"/>
            <w:u w:val="none"/>
          </w:rPr>
          <w:t>http://repository.um-palembang.ac.id/id/eprint/10856/1/Etika%20Profesi%20Hukum.pdf</w:t>
        </w:r>
      </w:hyperlink>
      <w:r w:rsidRPr="00E168CB">
        <w:rPr>
          <w:rFonts w:ascii="Georgia" w:hAnsi="Georgia"/>
          <w:sz w:val="24"/>
          <w:szCs w:val="24"/>
        </w:rPr>
        <w:t xml:space="preserve"> </w:t>
      </w:r>
    </w:p>
    <w:p w14:paraId="00B6C360" w14:textId="77777777" w:rsidR="00D7034A" w:rsidRPr="00E168CB" w:rsidRDefault="00D7034A" w:rsidP="00D7034A">
      <w:pPr>
        <w:ind w:left="720" w:hanging="720"/>
        <w:jc w:val="both"/>
        <w:rPr>
          <w:rFonts w:ascii="Georgia" w:hAnsi="Georgia"/>
          <w:sz w:val="24"/>
          <w:szCs w:val="24"/>
        </w:rPr>
      </w:pPr>
      <w:hyperlink r:id="rId23" w:history="1">
        <w:r w:rsidRPr="00E168CB">
          <w:rPr>
            <w:rStyle w:val="Hyperlink"/>
            <w:rFonts w:ascii="Georgia" w:hAnsi="Georgia"/>
            <w:color w:val="auto"/>
            <w:sz w:val="24"/>
            <w:szCs w:val="24"/>
            <w:u w:val="none"/>
          </w:rPr>
          <w:t>https://repository.ubharajaya.ac.id/23197/1/MODUL%20ETIKA%20DAN%20TANGGUNG%20JAWAB%20PROFESI%20-%20GENAP%202022-2023.pdf</w:t>
        </w:r>
      </w:hyperlink>
    </w:p>
    <w:p w14:paraId="7E71E2EF" w14:textId="77777777" w:rsidR="00D7034A" w:rsidRPr="00E168CB" w:rsidRDefault="00D7034A" w:rsidP="00D7034A">
      <w:pPr>
        <w:ind w:left="720" w:hanging="720"/>
        <w:jc w:val="both"/>
        <w:rPr>
          <w:rFonts w:ascii="Georgia" w:hAnsi="Georgia"/>
          <w:sz w:val="24"/>
          <w:szCs w:val="24"/>
        </w:rPr>
      </w:pPr>
      <w:hyperlink r:id="rId24" w:anchor=":~:text=Etika%20dalam%20profesi%20hukum%20memiliki,wujud%20penegakan%0berkeadilan" w:history="1">
        <w:r w:rsidRPr="00E168CB">
          <w:rPr>
            <w:rStyle w:val="Hyperlink"/>
            <w:rFonts w:ascii="Georgia" w:hAnsi="Georgia"/>
            <w:color w:val="auto"/>
            <w:sz w:val="24"/>
            <w:szCs w:val="24"/>
            <w:u w:val="none"/>
          </w:rPr>
          <w:t>http://jurnal.untagsmg.ac.id/index.php/hdm/article/view/3913#:~:text=Etika%20dalam%20profesi%20hukum%20memiliki,wujud%20penegakan%0berkeadilan</w:t>
        </w:r>
      </w:hyperlink>
      <w:r w:rsidRPr="00E168CB">
        <w:rPr>
          <w:rFonts w:ascii="Georgia" w:hAnsi="Georgia"/>
          <w:sz w:val="24"/>
          <w:szCs w:val="24"/>
        </w:rPr>
        <w:t>.</w:t>
      </w:r>
    </w:p>
    <w:p w14:paraId="721BD958" w14:textId="77777777" w:rsidR="00D7034A" w:rsidRPr="00E168CB" w:rsidRDefault="00D7034A" w:rsidP="00D7034A">
      <w:pPr>
        <w:ind w:left="720" w:hanging="720"/>
        <w:jc w:val="both"/>
        <w:rPr>
          <w:rFonts w:ascii="Georgia" w:hAnsi="Georgia"/>
          <w:sz w:val="24"/>
          <w:szCs w:val="24"/>
        </w:rPr>
      </w:pPr>
      <w:hyperlink r:id="rId25" w:anchor=":~:text=menjalankan%20tugas%20profesinya.-jamin" w:history="1">
        <w:r w:rsidRPr="00E168CB">
          <w:rPr>
            <w:rStyle w:val="Hyperlink"/>
            <w:rFonts w:ascii="Georgia" w:hAnsi="Georgia"/>
            <w:color w:val="auto"/>
            <w:sz w:val="24"/>
            <w:szCs w:val="24"/>
            <w:u w:val="none"/>
          </w:rPr>
          <w:t>https://ejournal.iaifa.ac.id/index.php/salimiya/article/download/783/686/#:~:text=menjalankan%20tugas%20profesinya.-jamin</w:t>
        </w:r>
      </w:hyperlink>
      <w:r w:rsidRPr="00E168CB">
        <w:rPr>
          <w:rFonts w:ascii="Georgia" w:hAnsi="Georgia"/>
          <w:sz w:val="24"/>
          <w:szCs w:val="24"/>
        </w:rPr>
        <w:t xml:space="preserve">. </w:t>
      </w:r>
    </w:p>
    <w:p w14:paraId="316DE75A" w14:textId="77777777" w:rsidR="00D7034A" w:rsidRDefault="00D7034A" w:rsidP="00D7034A">
      <w:pPr>
        <w:ind w:left="720" w:hanging="720"/>
        <w:jc w:val="both"/>
        <w:rPr>
          <w:rFonts w:ascii="Georgia" w:hAnsi="Georgia"/>
          <w:sz w:val="24"/>
          <w:szCs w:val="24"/>
        </w:rPr>
      </w:pPr>
      <w:hyperlink r:id="rId26" w:history="1">
        <w:r w:rsidRPr="00E168CB">
          <w:rPr>
            <w:rStyle w:val="Hyperlink"/>
            <w:rFonts w:ascii="Georgia" w:hAnsi="Georgia"/>
            <w:color w:val="auto"/>
            <w:sz w:val="24"/>
            <w:szCs w:val="24"/>
            <w:u w:val="none"/>
          </w:rPr>
          <w:t>https://janabadra.ac.id/2024/pengertian-etika-dan-tanggung-jawab-profesi-dalam-ilmu-hukum/</w:t>
        </w:r>
      </w:hyperlink>
      <w:r w:rsidRPr="00E168CB">
        <w:rPr>
          <w:rFonts w:ascii="Georgia" w:hAnsi="Georgia"/>
          <w:sz w:val="24"/>
          <w:szCs w:val="24"/>
        </w:rPr>
        <w:t xml:space="preserve"> </w:t>
      </w:r>
    </w:p>
    <w:p w14:paraId="48AFE871" w14:textId="3CF7616B" w:rsidR="00D7034A" w:rsidRPr="00D7034A" w:rsidRDefault="00D7034A" w:rsidP="00D7034A">
      <w:pPr>
        <w:ind w:left="720" w:hanging="720"/>
        <w:jc w:val="both"/>
        <w:rPr>
          <w:rFonts w:ascii="Georgia" w:hAnsi="Georgia"/>
          <w:sz w:val="24"/>
          <w:szCs w:val="24"/>
        </w:rPr>
      </w:pPr>
      <w:hyperlink r:id="rId27" w:history="1">
        <w:r w:rsidRPr="00D7034A">
          <w:rPr>
            <w:rStyle w:val="Hyperlink"/>
            <w:rFonts w:ascii="Georgia" w:hAnsi="Georgia"/>
            <w:color w:val="auto"/>
            <w:sz w:val="24"/>
            <w:szCs w:val="24"/>
            <w:u w:val="none"/>
          </w:rPr>
          <w:t>https://fahum.umsu.ac.id/pentingnya-etika-dalam-profesi-pada-bidang-hukum/</w:t>
        </w:r>
      </w:hyperlink>
    </w:p>
    <w:p w14:paraId="60512E34" w14:textId="77777777" w:rsidR="00D7034A" w:rsidRPr="00E168CB" w:rsidRDefault="00D7034A" w:rsidP="00D7034A">
      <w:pPr>
        <w:jc w:val="both"/>
        <w:rPr>
          <w:rFonts w:ascii="Georgia" w:hAnsi="Georgia"/>
          <w:sz w:val="24"/>
          <w:szCs w:val="24"/>
        </w:rPr>
      </w:pPr>
      <w:r w:rsidRPr="00E168CB">
        <w:rPr>
          <w:rFonts w:ascii="Georgia" w:hAnsi="Georgia"/>
          <w:sz w:val="24"/>
          <w:szCs w:val="24"/>
        </w:rPr>
        <w:t>Serlika Aprita. (2019). Etika Profesi Hukum. Refika</w:t>
      </w:r>
    </w:p>
    <w:p w14:paraId="256657CF" w14:textId="77777777" w:rsidR="00D7034A" w:rsidRPr="00E168CB" w:rsidRDefault="00D7034A" w:rsidP="00D7034A">
      <w:pPr>
        <w:jc w:val="both"/>
        <w:rPr>
          <w:rFonts w:ascii="Georgia" w:hAnsi="Georgia"/>
          <w:sz w:val="24"/>
          <w:szCs w:val="24"/>
        </w:rPr>
      </w:pPr>
    </w:p>
    <w:p w14:paraId="62436EA6" w14:textId="77777777" w:rsidR="00D7034A" w:rsidRPr="00E168CB" w:rsidRDefault="00D7034A" w:rsidP="00D7034A">
      <w:pPr>
        <w:jc w:val="both"/>
        <w:rPr>
          <w:rFonts w:ascii="Georgia" w:hAnsi="Georgia"/>
          <w:sz w:val="24"/>
          <w:szCs w:val="24"/>
        </w:rPr>
      </w:pPr>
    </w:p>
    <w:p w14:paraId="4FF8B6F6" w14:textId="77777777" w:rsidR="00D7034A" w:rsidRPr="00E168CB" w:rsidRDefault="00D7034A" w:rsidP="00D7034A">
      <w:pPr>
        <w:jc w:val="both"/>
        <w:rPr>
          <w:rFonts w:ascii="Georgia" w:hAnsi="Georgia"/>
          <w:sz w:val="24"/>
          <w:szCs w:val="24"/>
        </w:rPr>
      </w:pPr>
    </w:p>
    <w:p w14:paraId="138FE159" w14:textId="77777777" w:rsidR="00D7034A" w:rsidRPr="00E168CB" w:rsidRDefault="00D7034A" w:rsidP="00D7034A">
      <w:pPr>
        <w:jc w:val="both"/>
        <w:rPr>
          <w:rFonts w:ascii="Georgia" w:hAnsi="Georgia"/>
          <w:sz w:val="24"/>
          <w:szCs w:val="24"/>
        </w:rPr>
      </w:pPr>
    </w:p>
    <w:p w14:paraId="11C4CEFA" w14:textId="77777777" w:rsidR="00D7034A" w:rsidRPr="00E168CB" w:rsidRDefault="00D7034A" w:rsidP="00D7034A">
      <w:pPr>
        <w:jc w:val="both"/>
        <w:rPr>
          <w:rFonts w:ascii="Georgia" w:hAnsi="Georgia"/>
          <w:sz w:val="24"/>
          <w:szCs w:val="24"/>
        </w:rPr>
      </w:pPr>
    </w:p>
    <w:p w14:paraId="464516C6" w14:textId="77777777" w:rsidR="00D7034A" w:rsidRPr="00E168CB" w:rsidRDefault="00D7034A" w:rsidP="00D7034A">
      <w:pPr>
        <w:jc w:val="both"/>
        <w:rPr>
          <w:rFonts w:ascii="Georgia" w:hAnsi="Georgia"/>
          <w:sz w:val="24"/>
          <w:szCs w:val="24"/>
        </w:rPr>
      </w:pPr>
    </w:p>
    <w:p w14:paraId="2E254888" w14:textId="77777777" w:rsidR="00AD45F7" w:rsidRDefault="00AD45F7" w:rsidP="009407AF">
      <w:pPr>
        <w:spacing w:after="0" w:line="360" w:lineRule="auto"/>
        <w:jc w:val="both"/>
        <w:rPr>
          <w:rFonts w:ascii="Georgia" w:hAnsi="Georgia" w:cs="Times New Roman"/>
          <w:b/>
          <w:color w:val="0070C0"/>
          <w:sz w:val="24"/>
          <w:szCs w:val="24"/>
        </w:rPr>
      </w:pPr>
    </w:p>
    <w:p w14:paraId="75EFB098" w14:textId="62F6A39C" w:rsidR="009E311D" w:rsidRPr="00E116C4" w:rsidRDefault="009E311D" w:rsidP="0052256C">
      <w:pPr>
        <w:spacing w:after="0" w:line="240" w:lineRule="auto"/>
        <w:rPr>
          <w:rFonts w:ascii="Georgia" w:hAnsi="Georgia" w:cs="Arial"/>
          <w:sz w:val="24"/>
          <w:szCs w:val="24"/>
        </w:rPr>
      </w:pPr>
    </w:p>
    <w:sectPr w:rsidR="009E311D" w:rsidRPr="00E116C4" w:rsidSect="0013567E">
      <w:headerReference w:type="default" r:id="rId28"/>
      <w:pgSz w:w="11906" w:h="16838" w:code="9"/>
      <w:pgMar w:top="972" w:right="1701" w:bottom="1701" w:left="2268"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20FAB" w14:textId="77777777" w:rsidR="005B3087" w:rsidRDefault="005B3087" w:rsidP="00A92188">
      <w:pPr>
        <w:spacing w:after="0" w:line="240" w:lineRule="auto"/>
      </w:pPr>
      <w:r>
        <w:separator/>
      </w:r>
    </w:p>
  </w:endnote>
  <w:endnote w:type="continuationSeparator" w:id="0">
    <w:p w14:paraId="5471D81B" w14:textId="77777777" w:rsidR="005B3087" w:rsidRDefault="005B3087" w:rsidP="00A9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43882" w14:textId="77777777" w:rsidR="005B3087" w:rsidRDefault="005B3087" w:rsidP="00A92188">
      <w:pPr>
        <w:spacing w:after="0" w:line="240" w:lineRule="auto"/>
      </w:pPr>
      <w:r>
        <w:separator/>
      </w:r>
    </w:p>
  </w:footnote>
  <w:footnote w:type="continuationSeparator" w:id="0">
    <w:p w14:paraId="62C5E1F8" w14:textId="77777777" w:rsidR="005B3087" w:rsidRDefault="005B3087" w:rsidP="00A9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b/>
        <w:color w:val="808080" w:themeColor="background1" w:themeShade="80"/>
        <w:spacing w:val="60"/>
        <w:sz w:val="16"/>
      </w:rPr>
      <w:id w:val="-756825958"/>
      <w:docPartObj>
        <w:docPartGallery w:val="Page Numbers (Top of Page)"/>
        <w:docPartUnique/>
      </w:docPartObj>
    </w:sdtPr>
    <w:sdtEndPr>
      <w:rPr>
        <w:rFonts w:ascii="Arial Black" w:hAnsi="Arial Black" w:cstheme="minorBidi"/>
        <w:bCs/>
        <w:noProof/>
        <w:color w:val="auto"/>
        <w:spacing w:val="0"/>
        <w:sz w:val="22"/>
      </w:rPr>
    </w:sdtEndPr>
    <w:sdtContent>
      <w:p w14:paraId="15C57F49" w14:textId="219BCD4E" w:rsidR="008223DC" w:rsidRDefault="00DF5BB3" w:rsidP="00DF5BB3">
        <w:pPr>
          <w:pStyle w:val="Header"/>
          <w:pBdr>
            <w:bottom w:val="single" w:sz="4" w:space="1" w:color="D9D9D9" w:themeColor="background1" w:themeShade="D9"/>
          </w:pBdr>
          <w:tabs>
            <w:tab w:val="clear" w:pos="4513"/>
            <w:tab w:val="clear" w:pos="9026"/>
          </w:tabs>
          <w:jc w:val="right"/>
          <w:rPr>
            <w:b/>
            <w:bCs/>
          </w:rPr>
        </w:pPr>
        <w:r w:rsidRPr="00DF5BB3">
          <w:rPr>
            <w:rFonts w:ascii="Times New Roman" w:hAnsi="Times New Roman" w:cs="Times New Roman"/>
            <w:b/>
            <w:i/>
            <w:color w:val="808080" w:themeColor="background1" w:themeShade="80"/>
            <w:spacing w:val="60"/>
            <w:sz w:val="16"/>
          </w:rPr>
          <w:t>Sawerigading Law Journal</w:t>
        </w:r>
        <w:r w:rsidRPr="00DF5BB3">
          <w:rPr>
            <w:rFonts w:ascii="Times New Roman" w:hAnsi="Times New Roman" w:cs="Times New Roman"/>
            <w:b/>
            <w:color w:val="808080" w:themeColor="background1" w:themeShade="80"/>
            <w:spacing w:val="60"/>
            <w:sz w:val="16"/>
          </w:rPr>
          <w:t xml:space="preserve"> Vol.</w:t>
        </w:r>
        <w:r w:rsidR="009624DF">
          <w:rPr>
            <w:rFonts w:ascii="Times New Roman" w:hAnsi="Times New Roman" w:cs="Times New Roman"/>
            <w:b/>
            <w:color w:val="808080" w:themeColor="background1" w:themeShade="80"/>
            <w:spacing w:val="60"/>
            <w:sz w:val="16"/>
          </w:rPr>
          <w:t>3</w:t>
        </w:r>
        <w:r w:rsidRPr="00DF5BB3">
          <w:rPr>
            <w:rFonts w:ascii="Times New Roman" w:hAnsi="Times New Roman" w:cs="Times New Roman"/>
            <w:b/>
            <w:color w:val="808080" w:themeColor="background1" w:themeShade="80"/>
            <w:spacing w:val="60"/>
            <w:sz w:val="16"/>
          </w:rPr>
          <w:t>/No.</w:t>
        </w:r>
        <w:r w:rsidR="00715AC6">
          <w:rPr>
            <w:rFonts w:ascii="Times New Roman" w:hAnsi="Times New Roman" w:cs="Times New Roman"/>
            <w:b/>
            <w:color w:val="808080" w:themeColor="background1" w:themeShade="80"/>
            <w:spacing w:val="60"/>
            <w:sz w:val="16"/>
          </w:rPr>
          <w:t>1</w:t>
        </w:r>
        <w:r w:rsidRPr="00DF5BB3">
          <w:rPr>
            <w:rFonts w:ascii="Times New Roman" w:hAnsi="Times New Roman" w:cs="Times New Roman"/>
            <w:b/>
            <w:color w:val="808080" w:themeColor="background1" w:themeShade="80"/>
            <w:spacing w:val="60"/>
            <w:sz w:val="16"/>
          </w:rPr>
          <w:t>/Maret/202</w:t>
        </w:r>
        <w:r w:rsidR="009624DF">
          <w:rPr>
            <w:rFonts w:ascii="Times New Roman" w:hAnsi="Times New Roman" w:cs="Times New Roman"/>
            <w:b/>
            <w:color w:val="808080" w:themeColor="background1" w:themeShade="80"/>
            <w:spacing w:val="60"/>
            <w:sz w:val="16"/>
          </w:rPr>
          <w:t>4</w:t>
        </w:r>
        <w:r w:rsidR="008223DC" w:rsidRPr="00DF5BB3">
          <w:rPr>
            <w:sz w:val="16"/>
          </w:rPr>
          <w:t xml:space="preserve"> </w:t>
        </w:r>
        <w:r w:rsidR="008223DC">
          <w:t>|</w:t>
        </w:r>
        <w:r w:rsidR="008223DC" w:rsidRPr="00DF5BB3">
          <w:rPr>
            <w:rFonts w:ascii="Arial Black" w:hAnsi="Arial Black"/>
            <w:b/>
          </w:rPr>
          <w:t xml:space="preserve"> </w:t>
        </w:r>
        <w:r w:rsidR="008223DC" w:rsidRPr="00DF5BB3">
          <w:rPr>
            <w:rFonts w:ascii="Arial Black" w:hAnsi="Arial Black"/>
            <w:b/>
          </w:rPr>
          <w:fldChar w:fldCharType="begin"/>
        </w:r>
        <w:r w:rsidR="008223DC" w:rsidRPr="00DF5BB3">
          <w:rPr>
            <w:rFonts w:ascii="Arial Black" w:hAnsi="Arial Black"/>
            <w:b/>
          </w:rPr>
          <w:instrText xml:space="preserve"> PAGE   \* MERGEFORMAT </w:instrText>
        </w:r>
        <w:r w:rsidR="008223DC" w:rsidRPr="00DF5BB3">
          <w:rPr>
            <w:rFonts w:ascii="Arial Black" w:hAnsi="Arial Black"/>
            <w:b/>
          </w:rPr>
          <w:fldChar w:fldCharType="separate"/>
        </w:r>
        <w:r w:rsidR="00877AF2" w:rsidRPr="00877AF2">
          <w:rPr>
            <w:rFonts w:ascii="Arial Black" w:hAnsi="Arial Black"/>
            <w:b/>
            <w:bCs/>
            <w:noProof/>
          </w:rPr>
          <w:t>8</w:t>
        </w:r>
        <w:r w:rsidR="008223DC" w:rsidRPr="00DF5BB3">
          <w:rPr>
            <w:rFonts w:ascii="Arial Black" w:hAnsi="Arial Black"/>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9AA"/>
    <w:multiLevelType w:val="multilevel"/>
    <w:tmpl w:val="135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5CC2"/>
    <w:multiLevelType w:val="multilevel"/>
    <w:tmpl w:val="93C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7BA"/>
    <w:multiLevelType w:val="hybridMultilevel"/>
    <w:tmpl w:val="74207B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CC0E46"/>
    <w:multiLevelType w:val="hybridMultilevel"/>
    <w:tmpl w:val="55925966"/>
    <w:lvl w:ilvl="0" w:tplc="04090019">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4" w15:restartNumberingAfterBreak="0">
    <w:nsid w:val="0E3E1239"/>
    <w:multiLevelType w:val="multilevel"/>
    <w:tmpl w:val="83E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4BFD"/>
    <w:multiLevelType w:val="hybridMultilevel"/>
    <w:tmpl w:val="42C29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A0D0C"/>
    <w:multiLevelType w:val="hybridMultilevel"/>
    <w:tmpl w:val="741CE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06EBE"/>
    <w:multiLevelType w:val="multilevel"/>
    <w:tmpl w:val="8552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E3850"/>
    <w:multiLevelType w:val="multilevel"/>
    <w:tmpl w:val="129A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12300"/>
    <w:multiLevelType w:val="hybridMultilevel"/>
    <w:tmpl w:val="4F3C4964"/>
    <w:lvl w:ilvl="0" w:tplc="9CACE6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2AB764B5"/>
    <w:multiLevelType w:val="multilevel"/>
    <w:tmpl w:val="5AD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B7026"/>
    <w:multiLevelType w:val="hybridMultilevel"/>
    <w:tmpl w:val="1E2252F6"/>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15:restartNumberingAfterBreak="0">
    <w:nsid w:val="2E8F664A"/>
    <w:multiLevelType w:val="multilevel"/>
    <w:tmpl w:val="ECAC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43C52"/>
    <w:multiLevelType w:val="multilevel"/>
    <w:tmpl w:val="949A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13A95"/>
    <w:multiLevelType w:val="hybridMultilevel"/>
    <w:tmpl w:val="1F72B7B2"/>
    <w:lvl w:ilvl="0" w:tplc="78421D3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817072"/>
    <w:multiLevelType w:val="hybridMultilevel"/>
    <w:tmpl w:val="916C50B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74E790C"/>
    <w:multiLevelType w:val="multilevel"/>
    <w:tmpl w:val="13DA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85597"/>
    <w:multiLevelType w:val="hybridMultilevel"/>
    <w:tmpl w:val="2690D352"/>
    <w:lvl w:ilvl="0" w:tplc="6BAE8728">
      <w:start w:val="1"/>
      <w:numFmt w:val="lowerLetter"/>
      <w:lvlText w:val="%1."/>
      <w:lvlJc w:val="left"/>
      <w:pPr>
        <w:ind w:left="1440" w:hanging="360"/>
      </w:pPr>
    </w:lvl>
    <w:lvl w:ilvl="1" w:tplc="823EE50E">
      <w:start w:val="1"/>
      <w:numFmt w:val="decimal"/>
      <w:lvlText w:val="%2."/>
      <w:lvlJc w:val="left"/>
      <w:pPr>
        <w:tabs>
          <w:tab w:val="num" w:pos="1440"/>
        </w:tabs>
        <w:ind w:left="1440" w:hanging="360"/>
      </w:pPr>
      <w:rPr>
        <w:b w:val="0"/>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15:restartNumberingAfterBreak="0">
    <w:nsid w:val="38D46E0C"/>
    <w:multiLevelType w:val="hybridMultilevel"/>
    <w:tmpl w:val="C88E77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8FA7EA4"/>
    <w:multiLevelType w:val="hybridMultilevel"/>
    <w:tmpl w:val="B6AC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D76A0"/>
    <w:multiLevelType w:val="multilevel"/>
    <w:tmpl w:val="2F2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C39E4"/>
    <w:multiLevelType w:val="multilevel"/>
    <w:tmpl w:val="4F94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B1980"/>
    <w:multiLevelType w:val="multilevel"/>
    <w:tmpl w:val="D6D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91161"/>
    <w:multiLevelType w:val="hybridMultilevel"/>
    <w:tmpl w:val="F06AC9CA"/>
    <w:lvl w:ilvl="0" w:tplc="9876610E">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15:restartNumberingAfterBreak="0">
    <w:nsid w:val="49324370"/>
    <w:multiLevelType w:val="multilevel"/>
    <w:tmpl w:val="B39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90F09"/>
    <w:multiLevelType w:val="hybridMultilevel"/>
    <w:tmpl w:val="AB02D6FC"/>
    <w:lvl w:ilvl="0" w:tplc="04090019">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6" w15:restartNumberingAfterBreak="0">
    <w:nsid w:val="4EF553CD"/>
    <w:multiLevelType w:val="hybridMultilevel"/>
    <w:tmpl w:val="27A07C1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296140E"/>
    <w:multiLevelType w:val="hybridMultilevel"/>
    <w:tmpl w:val="E012D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E115F4"/>
    <w:multiLevelType w:val="hybridMultilevel"/>
    <w:tmpl w:val="B630E7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E9962FF"/>
    <w:multiLevelType w:val="multilevel"/>
    <w:tmpl w:val="5E9962F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5FE115AC"/>
    <w:multiLevelType w:val="multilevel"/>
    <w:tmpl w:val="F4CAAD0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E234A"/>
    <w:multiLevelType w:val="hybridMultilevel"/>
    <w:tmpl w:val="324CEC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9B7AA1"/>
    <w:multiLevelType w:val="multilevel"/>
    <w:tmpl w:val="7E36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DA1616"/>
    <w:multiLevelType w:val="hybridMultilevel"/>
    <w:tmpl w:val="BA04B3DE"/>
    <w:lvl w:ilvl="0" w:tplc="89AAADF2">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6C85A39"/>
    <w:multiLevelType w:val="hybridMultilevel"/>
    <w:tmpl w:val="25B26FBA"/>
    <w:lvl w:ilvl="0" w:tplc="B96CE560">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5" w15:restartNumberingAfterBreak="0">
    <w:nsid w:val="67B550C3"/>
    <w:multiLevelType w:val="hybridMultilevel"/>
    <w:tmpl w:val="D4BCACE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86F4748"/>
    <w:multiLevelType w:val="multilevel"/>
    <w:tmpl w:val="9AE0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74669F"/>
    <w:multiLevelType w:val="multilevel"/>
    <w:tmpl w:val="6000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C66D1"/>
    <w:multiLevelType w:val="multilevel"/>
    <w:tmpl w:val="77AA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F879AE"/>
    <w:multiLevelType w:val="hybridMultilevel"/>
    <w:tmpl w:val="B658DC20"/>
    <w:lvl w:ilvl="0" w:tplc="7D2698D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0" w15:restartNumberingAfterBreak="0">
    <w:nsid w:val="6B865150"/>
    <w:multiLevelType w:val="hybridMultilevel"/>
    <w:tmpl w:val="E070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91A46"/>
    <w:multiLevelType w:val="multilevel"/>
    <w:tmpl w:val="436A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640487"/>
    <w:multiLevelType w:val="hybridMultilevel"/>
    <w:tmpl w:val="35AC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E1E67"/>
    <w:multiLevelType w:val="multilevel"/>
    <w:tmpl w:val="144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8871CD"/>
    <w:multiLevelType w:val="multilevel"/>
    <w:tmpl w:val="C0F4FD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3115BF"/>
    <w:multiLevelType w:val="hybridMultilevel"/>
    <w:tmpl w:val="4BD0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D36C66"/>
    <w:multiLevelType w:val="hybridMultilevel"/>
    <w:tmpl w:val="91A29D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39C6C4C"/>
    <w:multiLevelType w:val="multilevel"/>
    <w:tmpl w:val="E9C6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A409B6"/>
    <w:multiLevelType w:val="multilevel"/>
    <w:tmpl w:val="8C94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7066D9"/>
    <w:multiLevelType w:val="hybridMultilevel"/>
    <w:tmpl w:val="520AB59A"/>
    <w:lvl w:ilvl="0" w:tplc="20D6323A">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0" w15:restartNumberingAfterBreak="0">
    <w:nsid w:val="770F4F43"/>
    <w:multiLevelType w:val="multilevel"/>
    <w:tmpl w:val="FE8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B92AF2"/>
    <w:multiLevelType w:val="hybridMultilevel"/>
    <w:tmpl w:val="EAAC88FC"/>
    <w:lvl w:ilvl="0" w:tplc="6744F51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95A519F"/>
    <w:multiLevelType w:val="hybridMultilevel"/>
    <w:tmpl w:val="0F7437FA"/>
    <w:lvl w:ilvl="0" w:tplc="0E80C9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79BA3377"/>
    <w:multiLevelType w:val="hybridMultilevel"/>
    <w:tmpl w:val="A1CA51E2"/>
    <w:lvl w:ilvl="0" w:tplc="E7AC53F0">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4E616E"/>
    <w:multiLevelType w:val="hybridMultilevel"/>
    <w:tmpl w:val="D5DC15B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E514F7F"/>
    <w:multiLevelType w:val="multilevel"/>
    <w:tmpl w:val="7E514F7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7E9B57DF"/>
    <w:multiLevelType w:val="multilevel"/>
    <w:tmpl w:val="7E9B57DF"/>
    <w:lvl w:ilvl="0">
      <w:start w:val="1"/>
      <w:numFmt w:val="bullet"/>
      <w:lvlText w:val=""/>
      <w:lvlJc w:val="left"/>
      <w:pPr>
        <w:ind w:left="1069" w:hanging="360"/>
      </w:pPr>
      <w:rPr>
        <w:rFonts w:ascii="Wingdings" w:hAnsi="Wingding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389303785">
    <w:abstractNumId w:val="18"/>
  </w:num>
  <w:num w:numId="2" w16cid:durableId="1337727495">
    <w:abstractNumId w:val="41"/>
  </w:num>
  <w:num w:numId="3" w16cid:durableId="1895727069">
    <w:abstractNumId w:val="10"/>
  </w:num>
  <w:num w:numId="4" w16cid:durableId="1691368855">
    <w:abstractNumId w:val="13"/>
  </w:num>
  <w:num w:numId="5" w16cid:durableId="1903057797">
    <w:abstractNumId w:val="16"/>
  </w:num>
  <w:num w:numId="6" w16cid:durableId="786894032">
    <w:abstractNumId w:val="48"/>
  </w:num>
  <w:num w:numId="7" w16cid:durableId="572589972">
    <w:abstractNumId w:val="47"/>
  </w:num>
  <w:num w:numId="8" w16cid:durableId="444735876">
    <w:abstractNumId w:val="20"/>
  </w:num>
  <w:num w:numId="9" w16cid:durableId="1911576554">
    <w:abstractNumId w:val="22"/>
  </w:num>
  <w:num w:numId="10" w16cid:durableId="220098269">
    <w:abstractNumId w:val="4"/>
  </w:num>
  <w:num w:numId="11" w16cid:durableId="1161769982">
    <w:abstractNumId w:val="8"/>
  </w:num>
  <w:num w:numId="12" w16cid:durableId="1191803139">
    <w:abstractNumId w:val="38"/>
  </w:num>
  <w:num w:numId="13" w16cid:durableId="1937205801">
    <w:abstractNumId w:val="0"/>
  </w:num>
  <w:num w:numId="14" w16cid:durableId="1451631605">
    <w:abstractNumId w:val="12"/>
  </w:num>
  <w:num w:numId="15" w16cid:durableId="634985563">
    <w:abstractNumId w:val="43"/>
  </w:num>
  <w:num w:numId="16" w16cid:durableId="1889413908">
    <w:abstractNumId w:val="50"/>
  </w:num>
  <w:num w:numId="17" w16cid:durableId="1119684440">
    <w:abstractNumId w:val="32"/>
  </w:num>
  <w:num w:numId="18" w16cid:durableId="267156977">
    <w:abstractNumId w:val="44"/>
  </w:num>
  <w:num w:numId="19" w16cid:durableId="757288661">
    <w:abstractNumId w:val="30"/>
  </w:num>
  <w:num w:numId="20" w16cid:durableId="1647394084">
    <w:abstractNumId w:val="37"/>
  </w:num>
  <w:num w:numId="21" w16cid:durableId="1518499896">
    <w:abstractNumId w:val="1"/>
  </w:num>
  <w:num w:numId="22" w16cid:durableId="8684209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3975663">
    <w:abstractNumId w:val="31"/>
  </w:num>
  <w:num w:numId="24" w16cid:durableId="574514559">
    <w:abstractNumId w:val="9"/>
  </w:num>
  <w:num w:numId="25" w16cid:durableId="12777878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6956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8552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1863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166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36027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95139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8289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47478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1614268">
    <w:abstractNumId w:val="40"/>
  </w:num>
  <w:num w:numId="35" w16cid:durableId="446581707">
    <w:abstractNumId w:val="53"/>
  </w:num>
  <w:num w:numId="36" w16cid:durableId="1562673021">
    <w:abstractNumId w:val="15"/>
  </w:num>
  <w:num w:numId="37" w16cid:durableId="1309483057">
    <w:abstractNumId w:val="28"/>
  </w:num>
  <w:num w:numId="38" w16cid:durableId="1460491354">
    <w:abstractNumId w:val="2"/>
  </w:num>
  <w:num w:numId="39" w16cid:durableId="722797432">
    <w:abstractNumId w:val="52"/>
  </w:num>
  <w:num w:numId="40" w16cid:durableId="912665830">
    <w:abstractNumId w:val="46"/>
  </w:num>
  <w:num w:numId="41" w16cid:durableId="870072020">
    <w:abstractNumId w:val="5"/>
  </w:num>
  <w:num w:numId="42" w16cid:durableId="1900439769">
    <w:abstractNumId w:val="6"/>
  </w:num>
  <w:num w:numId="43" w16cid:durableId="1557283161">
    <w:abstractNumId w:val="14"/>
  </w:num>
  <w:num w:numId="44" w16cid:durableId="378866855">
    <w:abstractNumId w:val="45"/>
  </w:num>
  <w:num w:numId="45" w16cid:durableId="1805922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6032815">
    <w:abstractNumId w:val="29"/>
  </w:num>
  <w:num w:numId="47" w16cid:durableId="700279223">
    <w:abstractNumId w:val="56"/>
  </w:num>
  <w:num w:numId="48" w16cid:durableId="1070033998">
    <w:abstractNumId w:val="55"/>
  </w:num>
  <w:num w:numId="49" w16cid:durableId="1042633398">
    <w:abstractNumId w:val="7"/>
  </w:num>
  <w:num w:numId="50" w16cid:durableId="2132505018">
    <w:abstractNumId w:val="36"/>
  </w:num>
  <w:num w:numId="51" w16cid:durableId="2105565427">
    <w:abstractNumId w:val="21"/>
  </w:num>
  <w:num w:numId="52" w16cid:durableId="509370823">
    <w:abstractNumId w:val="24"/>
  </w:num>
  <w:num w:numId="53" w16cid:durableId="1322000418">
    <w:abstractNumId w:val="42"/>
  </w:num>
  <w:num w:numId="54" w16cid:durableId="389154564">
    <w:abstractNumId w:val="19"/>
  </w:num>
  <w:num w:numId="55" w16cid:durableId="1874033597">
    <w:abstractNumId w:val="25"/>
  </w:num>
  <w:num w:numId="56" w16cid:durableId="2119597681">
    <w:abstractNumId w:val="3"/>
  </w:num>
  <w:num w:numId="57" w16cid:durableId="6770049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856"/>
    <w:rsid w:val="00005CF0"/>
    <w:rsid w:val="000132E0"/>
    <w:rsid w:val="00016016"/>
    <w:rsid w:val="00034EB8"/>
    <w:rsid w:val="00034F63"/>
    <w:rsid w:val="00055A5A"/>
    <w:rsid w:val="00066912"/>
    <w:rsid w:val="000679AB"/>
    <w:rsid w:val="00077C9F"/>
    <w:rsid w:val="000970E0"/>
    <w:rsid w:val="000A49A5"/>
    <w:rsid w:val="000A71B5"/>
    <w:rsid w:val="000D20C0"/>
    <w:rsid w:val="000D323E"/>
    <w:rsid w:val="000D7DB6"/>
    <w:rsid w:val="000E2150"/>
    <w:rsid w:val="000F5F4B"/>
    <w:rsid w:val="000F67AE"/>
    <w:rsid w:val="00105619"/>
    <w:rsid w:val="001068C8"/>
    <w:rsid w:val="0012462F"/>
    <w:rsid w:val="001341E6"/>
    <w:rsid w:val="0013567E"/>
    <w:rsid w:val="0014539B"/>
    <w:rsid w:val="001810E8"/>
    <w:rsid w:val="001C05BA"/>
    <w:rsid w:val="001E70FC"/>
    <w:rsid w:val="002012D5"/>
    <w:rsid w:val="00201FB0"/>
    <w:rsid w:val="002139DA"/>
    <w:rsid w:val="00225C92"/>
    <w:rsid w:val="00241F0D"/>
    <w:rsid w:val="002923D5"/>
    <w:rsid w:val="0029328C"/>
    <w:rsid w:val="002A6C77"/>
    <w:rsid w:val="002B63F8"/>
    <w:rsid w:val="002B6C35"/>
    <w:rsid w:val="002C1E45"/>
    <w:rsid w:val="002D55F1"/>
    <w:rsid w:val="002E6061"/>
    <w:rsid w:val="002F6536"/>
    <w:rsid w:val="003333A5"/>
    <w:rsid w:val="003355F4"/>
    <w:rsid w:val="00335819"/>
    <w:rsid w:val="00367D98"/>
    <w:rsid w:val="00380738"/>
    <w:rsid w:val="0039550D"/>
    <w:rsid w:val="003A3115"/>
    <w:rsid w:val="003B003E"/>
    <w:rsid w:val="003B0DE6"/>
    <w:rsid w:val="003B4B97"/>
    <w:rsid w:val="003B76B3"/>
    <w:rsid w:val="003D34AC"/>
    <w:rsid w:val="003D3C58"/>
    <w:rsid w:val="003D66A2"/>
    <w:rsid w:val="003D74A5"/>
    <w:rsid w:val="003E0D2A"/>
    <w:rsid w:val="003E46E3"/>
    <w:rsid w:val="0040351F"/>
    <w:rsid w:val="00447C4F"/>
    <w:rsid w:val="004500CD"/>
    <w:rsid w:val="004714DD"/>
    <w:rsid w:val="0048386F"/>
    <w:rsid w:val="004851B5"/>
    <w:rsid w:val="00487F44"/>
    <w:rsid w:val="004A278E"/>
    <w:rsid w:val="004B694C"/>
    <w:rsid w:val="004B6DC6"/>
    <w:rsid w:val="004D70A1"/>
    <w:rsid w:val="00505369"/>
    <w:rsid w:val="0052256C"/>
    <w:rsid w:val="00526002"/>
    <w:rsid w:val="00547AF5"/>
    <w:rsid w:val="005511EC"/>
    <w:rsid w:val="0056239E"/>
    <w:rsid w:val="005858A6"/>
    <w:rsid w:val="005B3087"/>
    <w:rsid w:val="005B56D0"/>
    <w:rsid w:val="005C0DD1"/>
    <w:rsid w:val="005D626C"/>
    <w:rsid w:val="00641AF8"/>
    <w:rsid w:val="0065711D"/>
    <w:rsid w:val="0066383D"/>
    <w:rsid w:val="00671829"/>
    <w:rsid w:val="00682E11"/>
    <w:rsid w:val="006872BD"/>
    <w:rsid w:val="006A169D"/>
    <w:rsid w:val="006B1AB1"/>
    <w:rsid w:val="006D302C"/>
    <w:rsid w:val="006E212C"/>
    <w:rsid w:val="006E684E"/>
    <w:rsid w:val="006F28E4"/>
    <w:rsid w:val="007067A0"/>
    <w:rsid w:val="00715AC6"/>
    <w:rsid w:val="007165CC"/>
    <w:rsid w:val="00722AE9"/>
    <w:rsid w:val="007328D7"/>
    <w:rsid w:val="00735BDD"/>
    <w:rsid w:val="00740513"/>
    <w:rsid w:val="00746FB2"/>
    <w:rsid w:val="007755E1"/>
    <w:rsid w:val="007906F8"/>
    <w:rsid w:val="007A5F4F"/>
    <w:rsid w:val="007A726A"/>
    <w:rsid w:val="007B342A"/>
    <w:rsid w:val="007B7C27"/>
    <w:rsid w:val="007C41B9"/>
    <w:rsid w:val="007D09C3"/>
    <w:rsid w:val="007D2C36"/>
    <w:rsid w:val="007D6EE6"/>
    <w:rsid w:val="007E1962"/>
    <w:rsid w:val="007F2FC8"/>
    <w:rsid w:val="0080229E"/>
    <w:rsid w:val="00812898"/>
    <w:rsid w:val="00815CAF"/>
    <w:rsid w:val="00821233"/>
    <w:rsid w:val="008223DC"/>
    <w:rsid w:val="00847616"/>
    <w:rsid w:val="00852E42"/>
    <w:rsid w:val="00860459"/>
    <w:rsid w:val="00863351"/>
    <w:rsid w:val="00872C2F"/>
    <w:rsid w:val="00874495"/>
    <w:rsid w:val="008771B0"/>
    <w:rsid w:val="00877AF2"/>
    <w:rsid w:val="008D03BE"/>
    <w:rsid w:val="008D2F25"/>
    <w:rsid w:val="008D7408"/>
    <w:rsid w:val="008E2804"/>
    <w:rsid w:val="008E428C"/>
    <w:rsid w:val="008F23A4"/>
    <w:rsid w:val="0090677B"/>
    <w:rsid w:val="0091158F"/>
    <w:rsid w:val="00914B77"/>
    <w:rsid w:val="00924339"/>
    <w:rsid w:val="009407AF"/>
    <w:rsid w:val="00942A6F"/>
    <w:rsid w:val="00956635"/>
    <w:rsid w:val="009624DF"/>
    <w:rsid w:val="0098173F"/>
    <w:rsid w:val="0098313D"/>
    <w:rsid w:val="009840A2"/>
    <w:rsid w:val="009D3D6A"/>
    <w:rsid w:val="009D4B04"/>
    <w:rsid w:val="009D59F3"/>
    <w:rsid w:val="009E311D"/>
    <w:rsid w:val="00A1656C"/>
    <w:rsid w:val="00A66E3E"/>
    <w:rsid w:val="00A92188"/>
    <w:rsid w:val="00AA084D"/>
    <w:rsid w:val="00AB1E9A"/>
    <w:rsid w:val="00AB53AD"/>
    <w:rsid w:val="00AB680A"/>
    <w:rsid w:val="00AD45F7"/>
    <w:rsid w:val="00AE7730"/>
    <w:rsid w:val="00AF5BB4"/>
    <w:rsid w:val="00B01A3D"/>
    <w:rsid w:val="00B07EFB"/>
    <w:rsid w:val="00B13095"/>
    <w:rsid w:val="00B246F8"/>
    <w:rsid w:val="00B31842"/>
    <w:rsid w:val="00B348FA"/>
    <w:rsid w:val="00B55AD9"/>
    <w:rsid w:val="00B60B47"/>
    <w:rsid w:val="00B60D63"/>
    <w:rsid w:val="00B65296"/>
    <w:rsid w:val="00B65F45"/>
    <w:rsid w:val="00B67CC6"/>
    <w:rsid w:val="00B704B7"/>
    <w:rsid w:val="00B77658"/>
    <w:rsid w:val="00B94E58"/>
    <w:rsid w:val="00B979A4"/>
    <w:rsid w:val="00BA6D33"/>
    <w:rsid w:val="00BB30AE"/>
    <w:rsid w:val="00BD2ABC"/>
    <w:rsid w:val="00BD4D03"/>
    <w:rsid w:val="00BD5F19"/>
    <w:rsid w:val="00BE263B"/>
    <w:rsid w:val="00BE3634"/>
    <w:rsid w:val="00BF0E42"/>
    <w:rsid w:val="00C054DC"/>
    <w:rsid w:val="00C0565D"/>
    <w:rsid w:val="00C1027F"/>
    <w:rsid w:val="00C13751"/>
    <w:rsid w:val="00C262D4"/>
    <w:rsid w:val="00C33457"/>
    <w:rsid w:val="00C41CDC"/>
    <w:rsid w:val="00C44107"/>
    <w:rsid w:val="00C46382"/>
    <w:rsid w:val="00C657EE"/>
    <w:rsid w:val="00C75127"/>
    <w:rsid w:val="00C92A4D"/>
    <w:rsid w:val="00CA2C31"/>
    <w:rsid w:val="00CB33CC"/>
    <w:rsid w:val="00CE326F"/>
    <w:rsid w:val="00CE55DC"/>
    <w:rsid w:val="00CE6800"/>
    <w:rsid w:val="00CF079B"/>
    <w:rsid w:val="00CF2966"/>
    <w:rsid w:val="00CF3174"/>
    <w:rsid w:val="00D14983"/>
    <w:rsid w:val="00D25377"/>
    <w:rsid w:val="00D457CA"/>
    <w:rsid w:val="00D61675"/>
    <w:rsid w:val="00D7034A"/>
    <w:rsid w:val="00D70EE4"/>
    <w:rsid w:val="00D7109D"/>
    <w:rsid w:val="00D718E3"/>
    <w:rsid w:val="00D74669"/>
    <w:rsid w:val="00DA191E"/>
    <w:rsid w:val="00DA1A4E"/>
    <w:rsid w:val="00DA364B"/>
    <w:rsid w:val="00DA74DB"/>
    <w:rsid w:val="00DC2E17"/>
    <w:rsid w:val="00DC619F"/>
    <w:rsid w:val="00DE3C2A"/>
    <w:rsid w:val="00DE6B88"/>
    <w:rsid w:val="00DF5BB3"/>
    <w:rsid w:val="00E01141"/>
    <w:rsid w:val="00E116C4"/>
    <w:rsid w:val="00E15930"/>
    <w:rsid w:val="00E65742"/>
    <w:rsid w:val="00E715D4"/>
    <w:rsid w:val="00E760DA"/>
    <w:rsid w:val="00E82F6C"/>
    <w:rsid w:val="00E97D97"/>
    <w:rsid w:val="00EA78A8"/>
    <w:rsid w:val="00EC66DA"/>
    <w:rsid w:val="00ED2856"/>
    <w:rsid w:val="00EE0A48"/>
    <w:rsid w:val="00EF5800"/>
    <w:rsid w:val="00F00769"/>
    <w:rsid w:val="00F234D0"/>
    <w:rsid w:val="00F36D0F"/>
    <w:rsid w:val="00F520C3"/>
    <w:rsid w:val="00F57AE9"/>
    <w:rsid w:val="00F82A50"/>
    <w:rsid w:val="00FA4F06"/>
    <w:rsid w:val="00FA70ED"/>
    <w:rsid w:val="00FC3B5E"/>
    <w:rsid w:val="00FC7508"/>
    <w:rsid w:val="00FD64B4"/>
    <w:rsid w:val="00FE59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055"/>
  <w15:docId w15:val="{E7411B27-3BAF-4C56-B7C0-1C347170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2A5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856"/>
    <w:pPr>
      <w:ind w:left="720"/>
      <w:contextualSpacing/>
    </w:pPr>
  </w:style>
  <w:style w:type="paragraph" w:styleId="NormalWeb">
    <w:name w:val="Normal (Web)"/>
    <w:basedOn w:val="Normal"/>
    <w:uiPriority w:val="99"/>
    <w:semiHidden/>
    <w:unhideWhenUsed/>
    <w:rsid w:val="00F0076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00769"/>
    <w:rPr>
      <w:b/>
      <w:bCs/>
    </w:rPr>
  </w:style>
  <w:style w:type="character" w:styleId="Emphasis">
    <w:name w:val="Emphasis"/>
    <w:basedOn w:val="DefaultParagraphFont"/>
    <w:uiPriority w:val="20"/>
    <w:qFormat/>
    <w:rsid w:val="00F00769"/>
    <w:rPr>
      <w:i/>
      <w:iCs/>
    </w:rPr>
  </w:style>
  <w:style w:type="character" w:customStyle="1" w:styleId="Heading3Char">
    <w:name w:val="Heading 3 Char"/>
    <w:basedOn w:val="DefaultParagraphFont"/>
    <w:link w:val="Heading3"/>
    <w:uiPriority w:val="9"/>
    <w:rsid w:val="00F82A50"/>
    <w:rPr>
      <w:rFonts w:ascii="Times New Roman" w:eastAsia="Times New Roman" w:hAnsi="Times New Roman" w:cs="Times New Roman"/>
      <w:b/>
      <w:bCs/>
      <w:sz w:val="27"/>
      <w:szCs w:val="27"/>
      <w:lang w:eastAsia="id-ID"/>
    </w:rPr>
  </w:style>
  <w:style w:type="character" w:customStyle="1" w:styleId="wpa-about">
    <w:name w:val="wpa-about"/>
    <w:basedOn w:val="DefaultParagraphFont"/>
    <w:rsid w:val="00F82A50"/>
  </w:style>
  <w:style w:type="paragraph" w:customStyle="1" w:styleId="postmetadata">
    <w:name w:val="postmetadata"/>
    <w:basedOn w:val="Normal"/>
    <w:rsid w:val="00F82A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F82A50"/>
    <w:rPr>
      <w:color w:val="0000FF"/>
      <w:u w:val="single"/>
    </w:rPr>
  </w:style>
  <w:style w:type="character" w:customStyle="1" w:styleId="commentsfeed">
    <w:name w:val="commentsfeed"/>
    <w:basedOn w:val="DefaultParagraphFont"/>
    <w:rsid w:val="00F82A50"/>
  </w:style>
  <w:style w:type="paragraph" w:styleId="z-TopofForm">
    <w:name w:val="HTML Top of Form"/>
    <w:basedOn w:val="Normal"/>
    <w:next w:val="Normal"/>
    <w:link w:val="z-TopofFormChar"/>
    <w:hidden/>
    <w:uiPriority w:val="99"/>
    <w:semiHidden/>
    <w:unhideWhenUsed/>
    <w:rsid w:val="00F82A50"/>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F82A50"/>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F82A50"/>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F82A50"/>
    <w:rPr>
      <w:rFonts w:ascii="Arial" w:eastAsia="Times New Roman" w:hAnsi="Arial" w:cs="Arial"/>
      <w:vanish/>
      <w:sz w:val="16"/>
      <w:szCs w:val="16"/>
      <w:lang w:eastAsia="id-ID"/>
    </w:rPr>
  </w:style>
  <w:style w:type="paragraph" w:styleId="Header">
    <w:name w:val="header"/>
    <w:basedOn w:val="Normal"/>
    <w:link w:val="HeaderChar"/>
    <w:uiPriority w:val="99"/>
    <w:unhideWhenUsed/>
    <w:rsid w:val="00A9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188"/>
  </w:style>
  <w:style w:type="paragraph" w:styleId="Footer">
    <w:name w:val="footer"/>
    <w:basedOn w:val="Normal"/>
    <w:link w:val="FooterChar"/>
    <w:uiPriority w:val="99"/>
    <w:unhideWhenUsed/>
    <w:rsid w:val="00A9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188"/>
  </w:style>
  <w:style w:type="table" w:styleId="TableGrid">
    <w:name w:val="Table Grid"/>
    <w:basedOn w:val="TableNormal"/>
    <w:uiPriority w:val="59"/>
    <w:rsid w:val="000F67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874495"/>
    <w:pPr>
      <w:spacing w:after="0" w:line="240" w:lineRule="auto"/>
    </w:pPr>
    <w:rPr>
      <w:sz w:val="20"/>
      <w:szCs w:val="20"/>
    </w:rPr>
  </w:style>
  <w:style w:type="character" w:customStyle="1" w:styleId="FootnoteTextChar">
    <w:name w:val="Footnote Text Char"/>
    <w:basedOn w:val="DefaultParagraphFont"/>
    <w:link w:val="FootnoteText"/>
    <w:uiPriority w:val="99"/>
    <w:rsid w:val="00874495"/>
    <w:rPr>
      <w:sz w:val="20"/>
      <w:szCs w:val="20"/>
    </w:rPr>
  </w:style>
  <w:style w:type="character" w:styleId="FootnoteReference">
    <w:name w:val="footnote reference"/>
    <w:basedOn w:val="DefaultParagraphFont"/>
    <w:uiPriority w:val="99"/>
    <w:semiHidden/>
    <w:unhideWhenUsed/>
    <w:rsid w:val="00874495"/>
    <w:rPr>
      <w:vertAlign w:val="superscript"/>
    </w:rPr>
  </w:style>
  <w:style w:type="paragraph" w:styleId="BalloonText">
    <w:name w:val="Balloon Text"/>
    <w:basedOn w:val="Normal"/>
    <w:link w:val="BalloonTextChar"/>
    <w:uiPriority w:val="99"/>
    <w:semiHidden/>
    <w:unhideWhenUsed/>
    <w:rsid w:val="00B0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3D"/>
    <w:rPr>
      <w:rFonts w:ascii="Tahoma" w:hAnsi="Tahoma" w:cs="Tahoma"/>
      <w:sz w:val="16"/>
      <w:szCs w:val="16"/>
    </w:rPr>
  </w:style>
  <w:style w:type="paragraph" w:customStyle="1" w:styleId="footnotedescription">
    <w:name w:val="footnote description"/>
    <w:next w:val="Normal"/>
    <w:link w:val="footnotedescriptionChar"/>
    <w:hidden/>
    <w:rsid w:val="00AB53AD"/>
    <w:pPr>
      <w:spacing w:after="0" w:line="240" w:lineRule="auto"/>
      <w:ind w:left="828"/>
    </w:pPr>
    <w:rPr>
      <w:rFonts w:ascii="Calibri" w:eastAsia="Calibri" w:hAnsi="Calibri" w:cs="Calibri"/>
      <w:i/>
      <w:color w:val="000000"/>
      <w:sz w:val="20"/>
    </w:rPr>
  </w:style>
  <w:style w:type="character" w:customStyle="1" w:styleId="footnotedescriptionChar">
    <w:name w:val="footnote description Char"/>
    <w:link w:val="footnotedescription"/>
    <w:rsid w:val="00AB53AD"/>
    <w:rPr>
      <w:rFonts w:ascii="Calibri" w:eastAsia="Calibri" w:hAnsi="Calibri" w:cs="Calibri"/>
      <w:i/>
      <w:color w:val="000000"/>
      <w:sz w:val="20"/>
    </w:rPr>
  </w:style>
  <w:style w:type="character" w:customStyle="1" w:styleId="footnotemark">
    <w:name w:val="footnote mark"/>
    <w:hidden/>
    <w:rsid w:val="00AB53AD"/>
    <w:rPr>
      <w:rFonts w:ascii="Calibri" w:eastAsia="Calibri" w:hAnsi="Calibri" w:cs="Calibri"/>
      <w:color w:val="000000"/>
      <w:sz w:val="20"/>
      <w:vertAlign w:val="superscript"/>
    </w:rPr>
  </w:style>
  <w:style w:type="character" w:customStyle="1" w:styleId="label">
    <w:name w:val="label"/>
    <w:basedOn w:val="DefaultParagraphFont"/>
    <w:rsid w:val="00715AC6"/>
  </w:style>
  <w:style w:type="character" w:customStyle="1" w:styleId="value">
    <w:name w:val="value"/>
    <w:basedOn w:val="DefaultParagraphFont"/>
    <w:rsid w:val="00715AC6"/>
  </w:style>
  <w:style w:type="paragraph" w:customStyle="1" w:styleId="ListParagraph1">
    <w:name w:val="List Paragraph1"/>
    <w:basedOn w:val="Normal"/>
    <w:uiPriority w:val="34"/>
    <w:qFormat/>
    <w:rsid w:val="009407AF"/>
    <w:pPr>
      <w:ind w:left="720"/>
      <w:contextualSpacing/>
    </w:pPr>
    <w:rPr>
      <w:rFonts w:eastAsiaTheme="minorHAnsi"/>
    </w:rPr>
  </w:style>
  <w:style w:type="character" w:styleId="UnresolvedMention">
    <w:name w:val="Unresolved Mention"/>
    <w:basedOn w:val="DefaultParagraphFont"/>
    <w:uiPriority w:val="99"/>
    <w:semiHidden/>
    <w:unhideWhenUsed/>
    <w:rsid w:val="0094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8596">
      <w:bodyDiv w:val="1"/>
      <w:marLeft w:val="0"/>
      <w:marRight w:val="0"/>
      <w:marTop w:val="0"/>
      <w:marBottom w:val="0"/>
      <w:divBdr>
        <w:top w:val="none" w:sz="0" w:space="0" w:color="auto"/>
        <w:left w:val="none" w:sz="0" w:space="0" w:color="auto"/>
        <w:bottom w:val="none" w:sz="0" w:space="0" w:color="auto"/>
        <w:right w:val="none" w:sz="0" w:space="0" w:color="auto"/>
      </w:divBdr>
      <w:divsChild>
        <w:div w:id="2073693315">
          <w:marLeft w:val="1800"/>
          <w:marRight w:val="0"/>
          <w:marTop w:val="0"/>
          <w:marBottom w:val="0"/>
          <w:divBdr>
            <w:top w:val="none" w:sz="0" w:space="0" w:color="auto"/>
            <w:left w:val="none" w:sz="0" w:space="0" w:color="auto"/>
            <w:bottom w:val="none" w:sz="0" w:space="0" w:color="auto"/>
            <w:right w:val="none" w:sz="0" w:space="0" w:color="auto"/>
          </w:divBdr>
        </w:div>
        <w:div w:id="293491054">
          <w:marLeft w:val="1800"/>
          <w:marRight w:val="0"/>
          <w:marTop w:val="0"/>
          <w:marBottom w:val="0"/>
          <w:divBdr>
            <w:top w:val="none" w:sz="0" w:space="0" w:color="auto"/>
            <w:left w:val="none" w:sz="0" w:space="0" w:color="auto"/>
            <w:bottom w:val="none" w:sz="0" w:space="0" w:color="auto"/>
            <w:right w:val="none" w:sz="0" w:space="0" w:color="auto"/>
          </w:divBdr>
        </w:div>
        <w:div w:id="165368457">
          <w:marLeft w:val="1800"/>
          <w:marRight w:val="0"/>
          <w:marTop w:val="0"/>
          <w:marBottom w:val="0"/>
          <w:divBdr>
            <w:top w:val="none" w:sz="0" w:space="0" w:color="auto"/>
            <w:left w:val="none" w:sz="0" w:space="0" w:color="auto"/>
            <w:bottom w:val="none" w:sz="0" w:space="0" w:color="auto"/>
            <w:right w:val="none" w:sz="0" w:space="0" w:color="auto"/>
          </w:divBdr>
        </w:div>
      </w:divsChild>
    </w:div>
    <w:div w:id="28268213">
      <w:bodyDiv w:val="1"/>
      <w:marLeft w:val="0"/>
      <w:marRight w:val="0"/>
      <w:marTop w:val="0"/>
      <w:marBottom w:val="0"/>
      <w:divBdr>
        <w:top w:val="none" w:sz="0" w:space="0" w:color="auto"/>
        <w:left w:val="none" w:sz="0" w:space="0" w:color="auto"/>
        <w:bottom w:val="none" w:sz="0" w:space="0" w:color="auto"/>
        <w:right w:val="none" w:sz="0" w:space="0" w:color="auto"/>
      </w:divBdr>
    </w:div>
    <w:div w:id="38601686">
      <w:bodyDiv w:val="1"/>
      <w:marLeft w:val="0"/>
      <w:marRight w:val="0"/>
      <w:marTop w:val="0"/>
      <w:marBottom w:val="0"/>
      <w:divBdr>
        <w:top w:val="none" w:sz="0" w:space="0" w:color="auto"/>
        <w:left w:val="none" w:sz="0" w:space="0" w:color="auto"/>
        <w:bottom w:val="none" w:sz="0" w:space="0" w:color="auto"/>
        <w:right w:val="none" w:sz="0" w:space="0" w:color="auto"/>
      </w:divBdr>
      <w:divsChild>
        <w:div w:id="1528134426">
          <w:marLeft w:val="1800"/>
          <w:marRight w:val="0"/>
          <w:marTop w:val="0"/>
          <w:marBottom w:val="0"/>
          <w:divBdr>
            <w:top w:val="none" w:sz="0" w:space="0" w:color="auto"/>
            <w:left w:val="none" w:sz="0" w:space="0" w:color="auto"/>
            <w:bottom w:val="none" w:sz="0" w:space="0" w:color="auto"/>
            <w:right w:val="none" w:sz="0" w:space="0" w:color="auto"/>
          </w:divBdr>
        </w:div>
        <w:div w:id="823012464">
          <w:marLeft w:val="1800"/>
          <w:marRight w:val="0"/>
          <w:marTop w:val="0"/>
          <w:marBottom w:val="0"/>
          <w:divBdr>
            <w:top w:val="none" w:sz="0" w:space="0" w:color="auto"/>
            <w:left w:val="none" w:sz="0" w:space="0" w:color="auto"/>
            <w:bottom w:val="none" w:sz="0" w:space="0" w:color="auto"/>
            <w:right w:val="none" w:sz="0" w:space="0" w:color="auto"/>
          </w:divBdr>
        </w:div>
        <w:div w:id="1199204783">
          <w:marLeft w:val="1800"/>
          <w:marRight w:val="0"/>
          <w:marTop w:val="0"/>
          <w:marBottom w:val="0"/>
          <w:divBdr>
            <w:top w:val="none" w:sz="0" w:space="0" w:color="auto"/>
            <w:left w:val="none" w:sz="0" w:space="0" w:color="auto"/>
            <w:bottom w:val="none" w:sz="0" w:space="0" w:color="auto"/>
            <w:right w:val="none" w:sz="0" w:space="0" w:color="auto"/>
          </w:divBdr>
        </w:div>
      </w:divsChild>
    </w:div>
    <w:div w:id="48575447">
      <w:bodyDiv w:val="1"/>
      <w:marLeft w:val="0"/>
      <w:marRight w:val="0"/>
      <w:marTop w:val="0"/>
      <w:marBottom w:val="0"/>
      <w:divBdr>
        <w:top w:val="none" w:sz="0" w:space="0" w:color="auto"/>
        <w:left w:val="none" w:sz="0" w:space="0" w:color="auto"/>
        <w:bottom w:val="none" w:sz="0" w:space="0" w:color="auto"/>
        <w:right w:val="none" w:sz="0" w:space="0" w:color="auto"/>
      </w:divBdr>
    </w:div>
    <w:div w:id="65304821">
      <w:bodyDiv w:val="1"/>
      <w:marLeft w:val="0"/>
      <w:marRight w:val="0"/>
      <w:marTop w:val="0"/>
      <w:marBottom w:val="0"/>
      <w:divBdr>
        <w:top w:val="none" w:sz="0" w:space="0" w:color="auto"/>
        <w:left w:val="none" w:sz="0" w:space="0" w:color="auto"/>
        <w:bottom w:val="none" w:sz="0" w:space="0" w:color="auto"/>
        <w:right w:val="none" w:sz="0" w:space="0" w:color="auto"/>
      </w:divBdr>
    </w:div>
    <w:div w:id="191236354">
      <w:bodyDiv w:val="1"/>
      <w:marLeft w:val="0"/>
      <w:marRight w:val="0"/>
      <w:marTop w:val="0"/>
      <w:marBottom w:val="0"/>
      <w:divBdr>
        <w:top w:val="none" w:sz="0" w:space="0" w:color="auto"/>
        <w:left w:val="none" w:sz="0" w:space="0" w:color="auto"/>
        <w:bottom w:val="none" w:sz="0" w:space="0" w:color="auto"/>
        <w:right w:val="none" w:sz="0" w:space="0" w:color="auto"/>
      </w:divBdr>
    </w:div>
    <w:div w:id="230504237">
      <w:bodyDiv w:val="1"/>
      <w:marLeft w:val="0"/>
      <w:marRight w:val="0"/>
      <w:marTop w:val="0"/>
      <w:marBottom w:val="0"/>
      <w:divBdr>
        <w:top w:val="none" w:sz="0" w:space="0" w:color="auto"/>
        <w:left w:val="none" w:sz="0" w:space="0" w:color="auto"/>
        <w:bottom w:val="none" w:sz="0" w:space="0" w:color="auto"/>
        <w:right w:val="none" w:sz="0" w:space="0" w:color="auto"/>
      </w:divBdr>
    </w:div>
    <w:div w:id="394813433">
      <w:bodyDiv w:val="1"/>
      <w:marLeft w:val="0"/>
      <w:marRight w:val="0"/>
      <w:marTop w:val="0"/>
      <w:marBottom w:val="0"/>
      <w:divBdr>
        <w:top w:val="none" w:sz="0" w:space="0" w:color="auto"/>
        <w:left w:val="none" w:sz="0" w:space="0" w:color="auto"/>
        <w:bottom w:val="none" w:sz="0" w:space="0" w:color="auto"/>
        <w:right w:val="none" w:sz="0" w:space="0" w:color="auto"/>
      </w:divBdr>
    </w:div>
    <w:div w:id="402486601">
      <w:bodyDiv w:val="1"/>
      <w:marLeft w:val="0"/>
      <w:marRight w:val="0"/>
      <w:marTop w:val="0"/>
      <w:marBottom w:val="0"/>
      <w:divBdr>
        <w:top w:val="none" w:sz="0" w:space="0" w:color="auto"/>
        <w:left w:val="none" w:sz="0" w:space="0" w:color="auto"/>
        <w:bottom w:val="none" w:sz="0" w:space="0" w:color="auto"/>
        <w:right w:val="none" w:sz="0" w:space="0" w:color="auto"/>
      </w:divBdr>
    </w:div>
    <w:div w:id="605578573">
      <w:bodyDiv w:val="1"/>
      <w:marLeft w:val="0"/>
      <w:marRight w:val="0"/>
      <w:marTop w:val="0"/>
      <w:marBottom w:val="0"/>
      <w:divBdr>
        <w:top w:val="none" w:sz="0" w:space="0" w:color="auto"/>
        <w:left w:val="none" w:sz="0" w:space="0" w:color="auto"/>
        <w:bottom w:val="none" w:sz="0" w:space="0" w:color="auto"/>
        <w:right w:val="none" w:sz="0" w:space="0" w:color="auto"/>
      </w:divBdr>
    </w:div>
    <w:div w:id="637689539">
      <w:bodyDiv w:val="1"/>
      <w:marLeft w:val="0"/>
      <w:marRight w:val="0"/>
      <w:marTop w:val="0"/>
      <w:marBottom w:val="0"/>
      <w:divBdr>
        <w:top w:val="none" w:sz="0" w:space="0" w:color="auto"/>
        <w:left w:val="none" w:sz="0" w:space="0" w:color="auto"/>
        <w:bottom w:val="none" w:sz="0" w:space="0" w:color="auto"/>
        <w:right w:val="none" w:sz="0" w:space="0" w:color="auto"/>
      </w:divBdr>
    </w:div>
    <w:div w:id="690641711">
      <w:bodyDiv w:val="1"/>
      <w:marLeft w:val="0"/>
      <w:marRight w:val="0"/>
      <w:marTop w:val="0"/>
      <w:marBottom w:val="0"/>
      <w:divBdr>
        <w:top w:val="none" w:sz="0" w:space="0" w:color="auto"/>
        <w:left w:val="none" w:sz="0" w:space="0" w:color="auto"/>
        <w:bottom w:val="none" w:sz="0" w:space="0" w:color="auto"/>
        <w:right w:val="none" w:sz="0" w:space="0" w:color="auto"/>
      </w:divBdr>
    </w:div>
    <w:div w:id="722217152">
      <w:bodyDiv w:val="1"/>
      <w:marLeft w:val="0"/>
      <w:marRight w:val="0"/>
      <w:marTop w:val="0"/>
      <w:marBottom w:val="0"/>
      <w:divBdr>
        <w:top w:val="none" w:sz="0" w:space="0" w:color="auto"/>
        <w:left w:val="none" w:sz="0" w:space="0" w:color="auto"/>
        <w:bottom w:val="none" w:sz="0" w:space="0" w:color="auto"/>
        <w:right w:val="none" w:sz="0" w:space="0" w:color="auto"/>
      </w:divBdr>
      <w:divsChild>
        <w:div w:id="2630535">
          <w:marLeft w:val="0"/>
          <w:marRight w:val="0"/>
          <w:marTop w:val="0"/>
          <w:marBottom w:val="0"/>
          <w:divBdr>
            <w:top w:val="none" w:sz="0" w:space="0" w:color="auto"/>
            <w:left w:val="none" w:sz="0" w:space="0" w:color="auto"/>
            <w:bottom w:val="none" w:sz="0" w:space="0" w:color="auto"/>
            <w:right w:val="none" w:sz="0" w:space="0" w:color="auto"/>
          </w:divBdr>
        </w:div>
        <w:div w:id="237790695">
          <w:marLeft w:val="0"/>
          <w:marRight w:val="0"/>
          <w:marTop w:val="0"/>
          <w:marBottom w:val="0"/>
          <w:divBdr>
            <w:top w:val="none" w:sz="0" w:space="0" w:color="auto"/>
            <w:left w:val="none" w:sz="0" w:space="0" w:color="auto"/>
            <w:bottom w:val="none" w:sz="0" w:space="0" w:color="auto"/>
            <w:right w:val="none" w:sz="0" w:space="0" w:color="auto"/>
          </w:divBdr>
          <w:divsChild>
            <w:div w:id="1482305603">
              <w:marLeft w:val="0"/>
              <w:marRight w:val="0"/>
              <w:marTop w:val="0"/>
              <w:marBottom w:val="0"/>
              <w:divBdr>
                <w:top w:val="none" w:sz="0" w:space="0" w:color="auto"/>
                <w:left w:val="none" w:sz="0" w:space="0" w:color="auto"/>
                <w:bottom w:val="none" w:sz="0" w:space="0" w:color="auto"/>
                <w:right w:val="none" w:sz="0" w:space="0" w:color="auto"/>
              </w:divBdr>
              <w:divsChild>
                <w:div w:id="15078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622">
          <w:marLeft w:val="0"/>
          <w:marRight w:val="0"/>
          <w:marTop w:val="0"/>
          <w:marBottom w:val="0"/>
          <w:divBdr>
            <w:top w:val="none" w:sz="0" w:space="0" w:color="auto"/>
            <w:left w:val="none" w:sz="0" w:space="0" w:color="auto"/>
            <w:bottom w:val="none" w:sz="0" w:space="0" w:color="auto"/>
            <w:right w:val="none" w:sz="0" w:space="0" w:color="auto"/>
          </w:divBdr>
          <w:divsChild>
            <w:div w:id="2027827904">
              <w:marLeft w:val="0"/>
              <w:marRight w:val="0"/>
              <w:marTop w:val="0"/>
              <w:marBottom w:val="0"/>
              <w:divBdr>
                <w:top w:val="none" w:sz="0" w:space="0" w:color="auto"/>
                <w:left w:val="none" w:sz="0" w:space="0" w:color="auto"/>
                <w:bottom w:val="none" w:sz="0" w:space="0" w:color="auto"/>
                <w:right w:val="none" w:sz="0" w:space="0" w:color="auto"/>
              </w:divBdr>
              <w:divsChild>
                <w:div w:id="1469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3441">
      <w:bodyDiv w:val="1"/>
      <w:marLeft w:val="0"/>
      <w:marRight w:val="0"/>
      <w:marTop w:val="0"/>
      <w:marBottom w:val="0"/>
      <w:divBdr>
        <w:top w:val="none" w:sz="0" w:space="0" w:color="auto"/>
        <w:left w:val="none" w:sz="0" w:space="0" w:color="auto"/>
        <w:bottom w:val="none" w:sz="0" w:space="0" w:color="auto"/>
        <w:right w:val="none" w:sz="0" w:space="0" w:color="auto"/>
      </w:divBdr>
    </w:div>
    <w:div w:id="954289543">
      <w:bodyDiv w:val="1"/>
      <w:marLeft w:val="0"/>
      <w:marRight w:val="0"/>
      <w:marTop w:val="0"/>
      <w:marBottom w:val="0"/>
      <w:divBdr>
        <w:top w:val="none" w:sz="0" w:space="0" w:color="auto"/>
        <w:left w:val="none" w:sz="0" w:space="0" w:color="auto"/>
        <w:bottom w:val="none" w:sz="0" w:space="0" w:color="auto"/>
        <w:right w:val="none" w:sz="0" w:space="0" w:color="auto"/>
      </w:divBdr>
    </w:div>
    <w:div w:id="990331347">
      <w:bodyDiv w:val="1"/>
      <w:marLeft w:val="0"/>
      <w:marRight w:val="0"/>
      <w:marTop w:val="0"/>
      <w:marBottom w:val="0"/>
      <w:divBdr>
        <w:top w:val="none" w:sz="0" w:space="0" w:color="auto"/>
        <w:left w:val="none" w:sz="0" w:space="0" w:color="auto"/>
        <w:bottom w:val="none" w:sz="0" w:space="0" w:color="auto"/>
        <w:right w:val="none" w:sz="0" w:space="0" w:color="auto"/>
      </w:divBdr>
    </w:div>
    <w:div w:id="1073510238">
      <w:bodyDiv w:val="1"/>
      <w:marLeft w:val="0"/>
      <w:marRight w:val="0"/>
      <w:marTop w:val="0"/>
      <w:marBottom w:val="0"/>
      <w:divBdr>
        <w:top w:val="none" w:sz="0" w:space="0" w:color="auto"/>
        <w:left w:val="none" w:sz="0" w:space="0" w:color="auto"/>
        <w:bottom w:val="none" w:sz="0" w:space="0" w:color="auto"/>
        <w:right w:val="none" w:sz="0" w:space="0" w:color="auto"/>
      </w:divBdr>
      <w:divsChild>
        <w:div w:id="79177841">
          <w:marLeft w:val="0"/>
          <w:marRight w:val="0"/>
          <w:marTop w:val="0"/>
          <w:marBottom w:val="0"/>
          <w:divBdr>
            <w:top w:val="none" w:sz="0" w:space="0" w:color="auto"/>
            <w:left w:val="none" w:sz="0" w:space="0" w:color="auto"/>
            <w:bottom w:val="none" w:sz="0" w:space="0" w:color="auto"/>
            <w:right w:val="none" w:sz="0" w:space="0" w:color="auto"/>
          </w:divBdr>
        </w:div>
        <w:div w:id="216748973">
          <w:marLeft w:val="0"/>
          <w:marRight w:val="0"/>
          <w:marTop w:val="0"/>
          <w:marBottom w:val="0"/>
          <w:divBdr>
            <w:top w:val="none" w:sz="0" w:space="0" w:color="auto"/>
            <w:left w:val="none" w:sz="0" w:space="0" w:color="auto"/>
            <w:bottom w:val="none" w:sz="0" w:space="0" w:color="auto"/>
            <w:right w:val="none" w:sz="0" w:space="0" w:color="auto"/>
          </w:divBdr>
        </w:div>
        <w:div w:id="249774843">
          <w:marLeft w:val="0"/>
          <w:marRight w:val="0"/>
          <w:marTop w:val="0"/>
          <w:marBottom w:val="0"/>
          <w:divBdr>
            <w:top w:val="none" w:sz="0" w:space="0" w:color="auto"/>
            <w:left w:val="none" w:sz="0" w:space="0" w:color="auto"/>
            <w:bottom w:val="none" w:sz="0" w:space="0" w:color="auto"/>
            <w:right w:val="none" w:sz="0" w:space="0" w:color="auto"/>
          </w:divBdr>
        </w:div>
        <w:div w:id="333801077">
          <w:marLeft w:val="0"/>
          <w:marRight w:val="0"/>
          <w:marTop w:val="0"/>
          <w:marBottom w:val="0"/>
          <w:divBdr>
            <w:top w:val="none" w:sz="0" w:space="0" w:color="auto"/>
            <w:left w:val="none" w:sz="0" w:space="0" w:color="auto"/>
            <w:bottom w:val="none" w:sz="0" w:space="0" w:color="auto"/>
            <w:right w:val="none" w:sz="0" w:space="0" w:color="auto"/>
          </w:divBdr>
        </w:div>
        <w:div w:id="377048850">
          <w:marLeft w:val="0"/>
          <w:marRight w:val="0"/>
          <w:marTop w:val="0"/>
          <w:marBottom w:val="0"/>
          <w:divBdr>
            <w:top w:val="none" w:sz="0" w:space="0" w:color="auto"/>
            <w:left w:val="none" w:sz="0" w:space="0" w:color="auto"/>
            <w:bottom w:val="none" w:sz="0" w:space="0" w:color="auto"/>
            <w:right w:val="none" w:sz="0" w:space="0" w:color="auto"/>
          </w:divBdr>
        </w:div>
        <w:div w:id="738402078">
          <w:marLeft w:val="0"/>
          <w:marRight w:val="0"/>
          <w:marTop w:val="0"/>
          <w:marBottom w:val="0"/>
          <w:divBdr>
            <w:top w:val="none" w:sz="0" w:space="0" w:color="auto"/>
            <w:left w:val="none" w:sz="0" w:space="0" w:color="auto"/>
            <w:bottom w:val="none" w:sz="0" w:space="0" w:color="auto"/>
            <w:right w:val="none" w:sz="0" w:space="0" w:color="auto"/>
          </w:divBdr>
        </w:div>
        <w:div w:id="740713945">
          <w:marLeft w:val="0"/>
          <w:marRight w:val="0"/>
          <w:marTop w:val="0"/>
          <w:marBottom w:val="0"/>
          <w:divBdr>
            <w:top w:val="none" w:sz="0" w:space="0" w:color="auto"/>
            <w:left w:val="none" w:sz="0" w:space="0" w:color="auto"/>
            <w:bottom w:val="none" w:sz="0" w:space="0" w:color="auto"/>
            <w:right w:val="none" w:sz="0" w:space="0" w:color="auto"/>
          </w:divBdr>
        </w:div>
        <w:div w:id="749889188">
          <w:marLeft w:val="0"/>
          <w:marRight w:val="0"/>
          <w:marTop w:val="0"/>
          <w:marBottom w:val="0"/>
          <w:divBdr>
            <w:top w:val="none" w:sz="0" w:space="0" w:color="auto"/>
            <w:left w:val="none" w:sz="0" w:space="0" w:color="auto"/>
            <w:bottom w:val="none" w:sz="0" w:space="0" w:color="auto"/>
            <w:right w:val="none" w:sz="0" w:space="0" w:color="auto"/>
          </w:divBdr>
        </w:div>
        <w:div w:id="752363089">
          <w:marLeft w:val="0"/>
          <w:marRight w:val="0"/>
          <w:marTop w:val="0"/>
          <w:marBottom w:val="0"/>
          <w:divBdr>
            <w:top w:val="none" w:sz="0" w:space="0" w:color="auto"/>
            <w:left w:val="none" w:sz="0" w:space="0" w:color="auto"/>
            <w:bottom w:val="none" w:sz="0" w:space="0" w:color="auto"/>
            <w:right w:val="none" w:sz="0" w:space="0" w:color="auto"/>
          </w:divBdr>
        </w:div>
        <w:div w:id="855846542">
          <w:marLeft w:val="0"/>
          <w:marRight w:val="0"/>
          <w:marTop w:val="0"/>
          <w:marBottom w:val="0"/>
          <w:divBdr>
            <w:top w:val="none" w:sz="0" w:space="0" w:color="auto"/>
            <w:left w:val="none" w:sz="0" w:space="0" w:color="auto"/>
            <w:bottom w:val="none" w:sz="0" w:space="0" w:color="auto"/>
            <w:right w:val="none" w:sz="0" w:space="0" w:color="auto"/>
          </w:divBdr>
        </w:div>
        <w:div w:id="897474699">
          <w:marLeft w:val="0"/>
          <w:marRight w:val="0"/>
          <w:marTop w:val="0"/>
          <w:marBottom w:val="0"/>
          <w:divBdr>
            <w:top w:val="none" w:sz="0" w:space="0" w:color="auto"/>
            <w:left w:val="none" w:sz="0" w:space="0" w:color="auto"/>
            <w:bottom w:val="none" w:sz="0" w:space="0" w:color="auto"/>
            <w:right w:val="none" w:sz="0" w:space="0" w:color="auto"/>
          </w:divBdr>
        </w:div>
        <w:div w:id="1052315584">
          <w:marLeft w:val="0"/>
          <w:marRight w:val="0"/>
          <w:marTop w:val="0"/>
          <w:marBottom w:val="0"/>
          <w:divBdr>
            <w:top w:val="none" w:sz="0" w:space="0" w:color="auto"/>
            <w:left w:val="none" w:sz="0" w:space="0" w:color="auto"/>
            <w:bottom w:val="none" w:sz="0" w:space="0" w:color="auto"/>
            <w:right w:val="none" w:sz="0" w:space="0" w:color="auto"/>
          </w:divBdr>
        </w:div>
        <w:div w:id="1161626473">
          <w:marLeft w:val="0"/>
          <w:marRight w:val="0"/>
          <w:marTop w:val="0"/>
          <w:marBottom w:val="0"/>
          <w:divBdr>
            <w:top w:val="none" w:sz="0" w:space="0" w:color="auto"/>
            <w:left w:val="none" w:sz="0" w:space="0" w:color="auto"/>
            <w:bottom w:val="none" w:sz="0" w:space="0" w:color="auto"/>
            <w:right w:val="none" w:sz="0" w:space="0" w:color="auto"/>
          </w:divBdr>
        </w:div>
        <w:div w:id="1202211473">
          <w:marLeft w:val="0"/>
          <w:marRight w:val="0"/>
          <w:marTop w:val="0"/>
          <w:marBottom w:val="0"/>
          <w:divBdr>
            <w:top w:val="none" w:sz="0" w:space="0" w:color="auto"/>
            <w:left w:val="none" w:sz="0" w:space="0" w:color="auto"/>
            <w:bottom w:val="none" w:sz="0" w:space="0" w:color="auto"/>
            <w:right w:val="none" w:sz="0" w:space="0" w:color="auto"/>
          </w:divBdr>
        </w:div>
        <w:div w:id="1211381842">
          <w:marLeft w:val="0"/>
          <w:marRight w:val="0"/>
          <w:marTop w:val="0"/>
          <w:marBottom w:val="0"/>
          <w:divBdr>
            <w:top w:val="none" w:sz="0" w:space="0" w:color="auto"/>
            <w:left w:val="none" w:sz="0" w:space="0" w:color="auto"/>
            <w:bottom w:val="none" w:sz="0" w:space="0" w:color="auto"/>
            <w:right w:val="none" w:sz="0" w:space="0" w:color="auto"/>
          </w:divBdr>
        </w:div>
        <w:div w:id="1219782204">
          <w:marLeft w:val="0"/>
          <w:marRight w:val="0"/>
          <w:marTop w:val="0"/>
          <w:marBottom w:val="0"/>
          <w:divBdr>
            <w:top w:val="none" w:sz="0" w:space="0" w:color="auto"/>
            <w:left w:val="none" w:sz="0" w:space="0" w:color="auto"/>
            <w:bottom w:val="none" w:sz="0" w:space="0" w:color="auto"/>
            <w:right w:val="none" w:sz="0" w:space="0" w:color="auto"/>
          </w:divBdr>
        </w:div>
        <w:div w:id="1298494076">
          <w:marLeft w:val="0"/>
          <w:marRight w:val="0"/>
          <w:marTop w:val="0"/>
          <w:marBottom w:val="0"/>
          <w:divBdr>
            <w:top w:val="none" w:sz="0" w:space="0" w:color="auto"/>
            <w:left w:val="none" w:sz="0" w:space="0" w:color="auto"/>
            <w:bottom w:val="none" w:sz="0" w:space="0" w:color="auto"/>
            <w:right w:val="none" w:sz="0" w:space="0" w:color="auto"/>
          </w:divBdr>
        </w:div>
        <w:div w:id="1391270184">
          <w:marLeft w:val="0"/>
          <w:marRight w:val="0"/>
          <w:marTop w:val="0"/>
          <w:marBottom w:val="0"/>
          <w:divBdr>
            <w:top w:val="none" w:sz="0" w:space="0" w:color="auto"/>
            <w:left w:val="none" w:sz="0" w:space="0" w:color="auto"/>
            <w:bottom w:val="none" w:sz="0" w:space="0" w:color="auto"/>
            <w:right w:val="none" w:sz="0" w:space="0" w:color="auto"/>
          </w:divBdr>
        </w:div>
        <w:div w:id="1450246516">
          <w:marLeft w:val="0"/>
          <w:marRight w:val="0"/>
          <w:marTop w:val="0"/>
          <w:marBottom w:val="0"/>
          <w:divBdr>
            <w:top w:val="none" w:sz="0" w:space="0" w:color="auto"/>
            <w:left w:val="none" w:sz="0" w:space="0" w:color="auto"/>
            <w:bottom w:val="none" w:sz="0" w:space="0" w:color="auto"/>
            <w:right w:val="none" w:sz="0" w:space="0" w:color="auto"/>
          </w:divBdr>
        </w:div>
        <w:div w:id="1833251527">
          <w:marLeft w:val="0"/>
          <w:marRight w:val="0"/>
          <w:marTop w:val="0"/>
          <w:marBottom w:val="0"/>
          <w:divBdr>
            <w:top w:val="none" w:sz="0" w:space="0" w:color="auto"/>
            <w:left w:val="none" w:sz="0" w:space="0" w:color="auto"/>
            <w:bottom w:val="none" w:sz="0" w:space="0" w:color="auto"/>
            <w:right w:val="none" w:sz="0" w:space="0" w:color="auto"/>
          </w:divBdr>
        </w:div>
        <w:div w:id="1948922746">
          <w:marLeft w:val="0"/>
          <w:marRight w:val="0"/>
          <w:marTop w:val="0"/>
          <w:marBottom w:val="0"/>
          <w:divBdr>
            <w:top w:val="none" w:sz="0" w:space="0" w:color="auto"/>
            <w:left w:val="none" w:sz="0" w:space="0" w:color="auto"/>
            <w:bottom w:val="none" w:sz="0" w:space="0" w:color="auto"/>
            <w:right w:val="none" w:sz="0" w:space="0" w:color="auto"/>
          </w:divBdr>
        </w:div>
      </w:divsChild>
    </w:div>
    <w:div w:id="1136069917">
      <w:bodyDiv w:val="1"/>
      <w:marLeft w:val="0"/>
      <w:marRight w:val="0"/>
      <w:marTop w:val="0"/>
      <w:marBottom w:val="0"/>
      <w:divBdr>
        <w:top w:val="none" w:sz="0" w:space="0" w:color="auto"/>
        <w:left w:val="none" w:sz="0" w:space="0" w:color="auto"/>
        <w:bottom w:val="none" w:sz="0" w:space="0" w:color="auto"/>
        <w:right w:val="none" w:sz="0" w:space="0" w:color="auto"/>
      </w:divBdr>
    </w:div>
    <w:div w:id="1273896893">
      <w:bodyDiv w:val="1"/>
      <w:marLeft w:val="0"/>
      <w:marRight w:val="0"/>
      <w:marTop w:val="0"/>
      <w:marBottom w:val="0"/>
      <w:divBdr>
        <w:top w:val="none" w:sz="0" w:space="0" w:color="auto"/>
        <w:left w:val="none" w:sz="0" w:space="0" w:color="auto"/>
        <w:bottom w:val="none" w:sz="0" w:space="0" w:color="auto"/>
        <w:right w:val="none" w:sz="0" w:space="0" w:color="auto"/>
      </w:divBdr>
      <w:divsChild>
        <w:div w:id="1260217340">
          <w:marLeft w:val="1800"/>
          <w:marRight w:val="0"/>
          <w:marTop w:val="0"/>
          <w:marBottom w:val="0"/>
          <w:divBdr>
            <w:top w:val="none" w:sz="0" w:space="0" w:color="auto"/>
            <w:left w:val="none" w:sz="0" w:space="0" w:color="auto"/>
            <w:bottom w:val="none" w:sz="0" w:space="0" w:color="auto"/>
            <w:right w:val="none" w:sz="0" w:space="0" w:color="auto"/>
          </w:divBdr>
        </w:div>
        <w:div w:id="1811241253">
          <w:marLeft w:val="1800"/>
          <w:marRight w:val="0"/>
          <w:marTop w:val="0"/>
          <w:marBottom w:val="0"/>
          <w:divBdr>
            <w:top w:val="none" w:sz="0" w:space="0" w:color="auto"/>
            <w:left w:val="none" w:sz="0" w:space="0" w:color="auto"/>
            <w:bottom w:val="none" w:sz="0" w:space="0" w:color="auto"/>
            <w:right w:val="none" w:sz="0" w:space="0" w:color="auto"/>
          </w:divBdr>
        </w:div>
        <w:div w:id="1886481848">
          <w:marLeft w:val="1800"/>
          <w:marRight w:val="0"/>
          <w:marTop w:val="0"/>
          <w:marBottom w:val="0"/>
          <w:divBdr>
            <w:top w:val="none" w:sz="0" w:space="0" w:color="auto"/>
            <w:left w:val="none" w:sz="0" w:space="0" w:color="auto"/>
            <w:bottom w:val="none" w:sz="0" w:space="0" w:color="auto"/>
            <w:right w:val="none" w:sz="0" w:space="0" w:color="auto"/>
          </w:divBdr>
        </w:div>
      </w:divsChild>
    </w:div>
    <w:div w:id="1349025123">
      <w:bodyDiv w:val="1"/>
      <w:marLeft w:val="0"/>
      <w:marRight w:val="0"/>
      <w:marTop w:val="0"/>
      <w:marBottom w:val="0"/>
      <w:divBdr>
        <w:top w:val="none" w:sz="0" w:space="0" w:color="auto"/>
        <w:left w:val="none" w:sz="0" w:space="0" w:color="auto"/>
        <w:bottom w:val="none" w:sz="0" w:space="0" w:color="auto"/>
        <w:right w:val="none" w:sz="0" w:space="0" w:color="auto"/>
      </w:divBdr>
    </w:div>
    <w:div w:id="1576090437">
      <w:bodyDiv w:val="1"/>
      <w:marLeft w:val="0"/>
      <w:marRight w:val="0"/>
      <w:marTop w:val="0"/>
      <w:marBottom w:val="0"/>
      <w:divBdr>
        <w:top w:val="none" w:sz="0" w:space="0" w:color="auto"/>
        <w:left w:val="none" w:sz="0" w:space="0" w:color="auto"/>
        <w:bottom w:val="none" w:sz="0" w:space="0" w:color="auto"/>
        <w:right w:val="none" w:sz="0" w:space="0" w:color="auto"/>
      </w:divBdr>
    </w:div>
    <w:div w:id="1605960264">
      <w:bodyDiv w:val="1"/>
      <w:marLeft w:val="0"/>
      <w:marRight w:val="0"/>
      <w:marTop w:val="0"/>
      <w:marBottom w:val="0"/>
      <w:divBdr>
        <w:top w:val="none" w:sz="0" w:space="0" w:color="auto"/>
        <w:left w:val="none" w:sz="0" w:space="0" w:color="auto"/>
        <w:bottom w:val="none" w:sz="0" w:space="0" w:color="auto"/>
        <w:right w:val="none" w:sz="0" w:space="0" w:color="auto"/>
      </w:divBdr>
      <w:divsChild>
        <w:div w:id="1837769723">
          <w:marLeft w:val="1800"/>
          <w:marRight w:val="0"/>
          <w:marTop w:val="0"/>
          <w:marBottom w:val="0"/>
          <w:divBdr>
            <w:top w:val="none" w:sz="0" w:space="0" w:color="auto"/>
            <w:left w:val="none" w:sz="0" w:space="0" w:color="auto"/>
            <w:bottom w:val="none" w:sz="0" w:space="0" w:color="auto"/>
            <w:right w:val="none" w:sz="0" w:space="0" w:color="auto"/>
          </w:divBdr>
        </w:div>
        <w:div w:id="1747916050">
          <w:marLeft w:val="1800"/>
          <w:marRight w:val="0"/>
          <w:marTop w:val="0"/>
          <w:marBottom w:val="0"/>
          <w:divBdr>
            <w:top w:val="none" w:sz="0" w:space="0" w:color="auto"/>
            <w:left w:val="none" w:sz="0" w:space="0" w:color="auto"/>
            <w:bottom w:val="none" w:sz="0" w:space="0" w:color="auto"/>
            <w:right w:val="none" w:sz="0" w:space="0" w:color="auto"/>
          </w:divBdr>
        </w:div>
        <w:div w:id="1554344967">
          <w:marLeft w:val="1800"/>
          <w:marRight w:val="0"/>
          <w:marTop w:val="0"/>
          <w:marBottom w:val="0"/>
          <w:divBdr>
            <w:top w:val="none" w:sz="0" w:space="0" w:color="auto"/>
            <w:left w:val="none" w:sz="0" w:space="0" w:color="auto"/>
            <w:bottom w:val="none" w:sz="0" w:space="0" w:color="auto"/>
            <w:right w:val="none" w:sz="0" w:space="0" w:color="auto"/>
          </w:divBdr>
        </w:div>
      </w:divsChild>
    </w:div>
    <w:div w:id="1696418988">
      <w:bodyDiv w:val="1"/>
      <w:marLeft w:val="0"/>
      <w:marRight w:val="0"/>
      <w:marTop w:val="0"/>
      <w:marBottom w:val="0"/>
      <w:divBdr>
        <w:top w:val="none" w:sz="0" w:space="0" w:color="auto"/>
        <w:left w:val="none" w:sz="0" w:space="0" w:color="auto"/>
        <w:bottom w:val="none" w:sz="0" w:space="0" w:color="auto"/>
        <w:right w:val="none" w:sz="0" w:space="0" w:color="auto"/>
      </w:divBdr>
    </w:div>
    <w:div w:id="1712609120">
      <w:bodyDiv w:val="1"/>
      <w:marLeft w:val="0"/>
      <w:marRight w:val="0"/>
      <w:marTop w:val="0"/>
      <w:marBottom w:val="0"/>
      <w:divBdr>
        <w:top w:val="none" w:sz="0" w:space="0" w:color="auto"/>
        <w:left w:val="none" w:sz="0" w:space="0" w:color="auto"/>
        <w:bottom w:val="none" w:sz="0" w:space="0" w:color="auto"/>
        <w:right w:val="none" w:sz="0" w:space="0" w:color="auto"/>
      </w:divBdr>
    </w:div>
    <w:div w:id="1822846533">
      <w:bodyDiv w:val="1"/>
      <w:marLeft w:val="0"/>
      <w:marRight w:val="0"/>
      <w:marTop w:val="0"/>
      <w:marBottom w:val="0"/>
      <w:divBdr>
        <w:top w:val="none" w:sz="0" w:space="0" w:color="auto"/>
        <w:left w:val="none" w:sz="0" w:space="0" w:color="auto"/>
        <w:bottom w:val="none" w:sz="0" w:space="0" w:color="auto"/>
        <w:right w:val="none" w:sz="0" w:space="0" w:color="auto"/>
      </w:divBdr>
    </w:div>
    <w:div w:id="1876699407">
      <w:bodyDiv w:val="1"/>
      <w:marLeft w:val="0"/>
      <w:marRight w:val="0"/>
      <w:marTop w:val="0"/>
      <w:marBottom w:val="0"/>
      <w:divBdr>
        <w:top w:val="none" w:sz="0" w:space="0" w:color="auto"/>
        <w:left w:val="none" w:sz="0" w:space="0" w:color="auto"/>
        <w:bottom w:val="none" w:sz="0" w:space="0" w:color="auto"/>
        <w:right w:val="none" w:sz="0" w:space="0" w:color="auto"/>
      </w:divBdr>
    </w:div>
    <w:div w:id="20602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urnal.untagsmg.ac.id/index.php/hdm/article/view/3913" TargetMode="External"/><Relationship Id="rId18" Type="http://schemas.openxmlformats.org/officeDocument/2006/relationships/hyperlink" Target="https://janabadra.ac.id/2024/pengertian-etika-dan-tanggung-jawab-profesi-dalam-ilmu-hukum/" TargetMode="External"/><Relationship Id="rId26" Type="http://schemas.openxmlformats.org/officeDocument/2006/relationships/hyperlink" Target="https://janabadra.ac.id/2024/pengertian-etika-dan-tanggung-jawab-profesi-dalam-ilmu-hukum/" TargetMode="External"/><Relationship Id="rId3" Type="http://schemas.openxmlformats.org/officeDocument/2006/relationships/styles" Target="styles.xml"/><Relationship Id="rId21" Type="http://schemas.openxmlformats.org/officeDocument/2006/relationships/hyperlink" Target="https://dih.untag-sby.ac.id/berita-1692-pelanggaran-kode-etik.html" TargetMode="External"/><Relationship Id="rId7" Type="http://schemas.openxmlformats.org/officeDocument/2006/relationships/endnotes" Target="endnotes.xml"/><Relationship Id="rId12" Type="http://schemas.openxmlformats.org/officeDocument/2006/relationships/hyperlink" Target="https://janabadra.ac.id/2024/pengertian-etika-dan-tanggung-jawab-profesi-dalam-ilmu-hukum/" TargetMode="External"/><Relationship Id="rId17" Type="http://schemas.openxmlformats.org/officeDocument/2006/relationships/hyperlink" Target="https://janabadra.ac.id/2024/pengertian-etika-dan-tanggung-jawab-profesi-dalam-ilmu-hukum/" TargetMode="External"/><Relationship Id="rId25" Type="http://schemas.openxmlformats.org/officeDocument/2006/relationships/hyperlink" Target="https://ejournal.iaifa.ac.id/index.php/salimiya/article/download/783/686/" TargetMode="External"/><Relationship Id="rId2" Type="http://schemas.openxmlformats.org/officeDocument/2006/relationships/numbering" Target="numbering.xml"/><Relationship Id="rId16" Type="http://schemas.openxmlformats.org/officeDocument/2006/relationships/hyperlink" Target="https://janabadra.ac.id/2024/pengertian-etika-dan-tanggung-jawab-profesi-dalam-ilmu-hukum/" TargetMode="External"/><Relationship Id="rId20" Type="http://schemas.openxmlformats.org/officeDocument/2006/relationships/hyperlink" Target="https://journal.iaisambas.ac.id/index.php/Cross-Border/article/download/1961/147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iana.com/sindyoctaviani8127/635689a508a8b514fd21a9a2/pelanggaran-kode-etik-profesi-hukum-akibat-dari-kurangnya-profesionalitas-pengemban-profesi-hukum" TargetMode="External"/><Relationship Id="rId24" Type="http://schemas.openxmlformats.org/officeDocument/2006/relationships/hyperlink" Target="http://jurnal.untagsmg.ac.id/index.php/hdm/article/view/3913" TargetMode="External"/><Relationship Id="rId5" Type="http://schemas.openxmlformats.org/officeDocument/2006/relationships/webSettings" Target="webSettings.xml"/><Relationship Id="rId15" Type="http://schemas.openxmlformats.org/officeDocument/2006/relationships/hyperlink" Target="https://ejournal.iaifa.ac.id/index.php/text=menjalankan%20tugas%20profesinya.-jamin" TargetMode="External"/><Relationship Id="rId23" Type="http://schemas.openxmlformats.org/officeDocument/2006/relationships/hyperlink" Target="https://repository.ubharajaya.ac.id/23197/1/MODUL%20ETIKA%20DAN%20TANGGUNG%20JAWAB%20PROFESI%20-%20GENAP%202022-2023.pdf" TargetMode="External"/><Relationship Id="rId28" Type="http://schemas.openxmlformats.org/officeDocument/2006/relationships/header" Target="header1.xml"/><Relationship Id="rId10" Type="http://schemas.openxmlformats.org/officeDocument/2006/relationships/hyperlink" Target="https://fahum.umsu.ac.id/pentingnya-etika-dalam-profesi-pada-bidang-hukum/" TargetMode="External"/><Relationship Id="rId19" Type="http://schemas.openxmlformats.org/officeDocument/2006/relationships/hyperlink" Target="https://www.kompasiana.com/sindyoctaviani8127/-kode-etik-profesi-hukum-akibat-dari-kurangnya-profesionalitas-pengemban-profesi-hukum" TargetMode="External"/><Relationship Id="rId4" Type="http://schemas.openxmlformats.org/officeDocument/2006/relationships/settings" Target="settings.xml"/><Relationship Id="rId9" Type="http://schemas.openxmlformats.org/officeDocument/2006/relationships/hyperlink" Target="mailto:dianunsa@gmail.com" TargetMode="External"/><Relationship Id="rId14" Type="http://schemas.openxmlformats.org/officeDocument/2006/relationships/hyperlink" Target="https://ejournal.iaifa.ac.id/index.php/salimiya/article/download/78menjalankan%20tugas%20profesinya.-jamin" TargetMode="External"/><Relationship Id="rId22" Type="http://schemas.openxmlformats.org/officeDocument/2006/relationships/hyperlink" Target="http://repository.um-palembang.ac.id/id/eprint/10856/1/Etika%20Profesi%20Hukum.pdf" TargetMode="External"/><Relationship Id="rId27" Type="http://schemas.openxmlformats.org/officeDocument/2006/relationships/hyperlink" Target="https://fahum.umsu.ac.id/pentingnya-etika-dalam-profesi-pada-bidang-huku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FABD-FF71-4096-B0F6-AA67C83B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10</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 eka</cp:lastModifiedBy>
  <cp:revision>9</cp:revision>
  <cp:lastPrinted>2024-11-28T03:08:00Z</cp:lastPrinted>
  <dcterms:created xsi:type="dcterms:W3CDTF">2022-03-31T02:47:00Z</dcterms:created>
  <dcterms:modified xsi:type="dcterms:W3CDTF">2024-12-18T02:31:00Z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de6f7d1e-1007-39fb-843e-0a4ac3748d59</vt:lpwstr>
  </property>
  <property fmtid="{D5CDD505-2E9C-101B-9397-08002B2CF9AE}" pid="24" name="Mendeley Citation Style_1">
    <vt:lpwstr>http://www.zotero.org/styles/chicago-fullnote-bibliography</vt:lpwstr>
  </property>
</Properties>
</file>