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414" w:rsidRDefault="00142AA7" w:rsidP="00142AA7">
      <w:pPr>
        <w:pBdr>
          <w:top w:val="nil"/>
          <w:left w:val="nil"/>
          <w:bottom w:val="nil"/>
          <w:right w:val="nil"/>
          <w:between w:val="nil"/>
        </w:pBd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PELAKSANAAN GREBEK PENCEGAHAN STUNTING KABUPATEN MAMUJU</w:t>
      </w:r>
    </w:p>
    <w:p w:rsidR="002B6414" w:rsidRDefault="002B6414" w:rsidP="00CE7A61">
      <w:pPr>
        <w:pBdr>
          <w:top w:val="nil"/>
          <w:left w:val="nil"/>
          <w:bottom w:val="nil"/>
          <w:right w:val="nil"/>
          <w:between w:val="nil"/>
        </w:pBdr>
        <w:rPr>
          <w:rFonts w:ascii="Times New Roman" w:eastAsia="Times New Roman" w:hAnsi="Times New Roman" w:cs="Times New Roman"/>
        </w:rPr>
      </w:pPr>
    </w:p>
    <w:p w:rsidR="002B6414" w:rsidRDefault="00CE7A61" w:rsidP="00142AA7">
      <w:pPr>
        <w:pBdr>
          <w:top w:val="nil"/>
          <w:left w:val="nil"/>
          <w:bottom w:val="nil"/>
          <w:right w:val="nil"/>
          <w:between w:val="nil"/>
        </w:pBdr>
        <w:jc w:val="center"/>
        <w:rPr>
          <w:rFonts w:ascii="Times New Roman" w:eastAsia="Times New Roman" w:hAnsi="Times New Roman" w:cs="Times New Roman"/>
          <w:b/>
        </w:rPr>
      </w:pPr>
      <w:r>
        <w:rPr>
          <w:rFonts w:ascii="Times New Roman" w:eastAsia="Times New Roman" w:hAnsi="Times New Roman" w:cs="Times New Roman"/>
          <w:b/>
        </w:rPr>
        <w:t>Ayu Sri Wahyuni</w:t>
      </w:r>
      <w:r w:rsidR="00690204">
        <w:rPr>
          <w:rFonts w:ascii="Times New Roman" w:eastAsia="Times New Roman" w:hAnsi="Times New Roman" w:cs="Times New Roman"/>
          <w:b/>
          <w:vertAlign w:val="superscript"/>
        </w:rPr>
        <w:t>1</w:t>
      </w:r>
      <w:r w:rsidR="00142AA7">
        <w:rPr>
          <w:rFonts w:ascii="Times New Roman" w:eastAsia="Times New Roman" w:hAnsi="Times New Roman" w:cs="Times New Roman"/>
          <w:b/>
        </w:rPr>
        <w:t xml:space="preserve">, </w:t>
      </w:r>
      <w:r w:rsidR="00142AA7">
        <w:rPr>
          <w:rFonts w:ascii="Times New Roman" w:eastAsia="Times New Roman" w:hAnsi="Times New Roman" w:cs="Times New Roman"/>
          <w:b/>
        </w:rPr>
        <w:t>Irma</w:t>
      </w:r>
      <w:r w:rsidR="00142AA7">
        <w:rPr>
          <w:rFonts w:ascii="Times New Roman" w:eastAsia="Times New Roman" w:hAnsi="Times New Roman" w:cs="Times New Roman"/>
          <w:b/>
          <w:vertAlign w:val="superscript"/>
        </w:rPr>
        <w:t>2</w:t>
      </w:r>
      <w:r w:rsidR="00142AA7">
        <w:rPr>
          <w:rFonts w:ascii="Times New Roman" w:eastAsia="Times New Roman" w:hAnsi="Times New Roman" w:cs="Times New Roman"/>
          <w:b/>
        </w:rPr>
        <w:t xml:space="preserve">, </w:t>
      </w:r>
      <w:r w:rsidR="00142AA7">
        <w:rPr>
          <w:rFonts w:ascii="Times New Roman" w:eastAsia="Times New Roman" w:hAnsi="Times New Roman" w:cs="Times New Roman"/>
          <w:b/>
        </w:rPr>
        <w:t>Kamal</w:t>
      </w:r>
      <w:r w:rsidR="00142AA7">
        <w:rPr>
          <w:rFonts w:ascii="Times New Roman" w:eastAsia="Times New Roman" w:hAnsi="Times New Roman" w:cs="Times New Roman"/>
          <w:b/>
          <w:vertAlign w:val="superscript"/>
        </w:rPr>
        <w:t>3</w:t>
      </w:r>
      <w:r w:rsidR="00142AA7">
        <w:rPr>
          <w:rFonts w:ascii="Times New Roman" w:eastAsia="Times New Roman" w:hAnsi="Times New Roman" w:cs="Times New Roman"/>
          <w:b/>
        </w:rPr>
        <w:t xml:space="preserve">, </w:t>
      </w:r>
      <w:r w:rsidR="00142AA7">
        <w:rPr>
          <w:rFonts w:ascii="Times New Roman" w:eastAsia="Times New Roman" w:hAnsi="Times New Roman" w:cs="Times New Roman"/>
          <w:b/>
        </w:rPr>
        <w:t>Safriadi Darmansyah</w:t>
      </w:r>
      <w:r w:rsidR="00142AA7" w:rsidRPr="00CE7A61">
        <w:rPr>
          <w:rFonts w:ascii="Times New Roman" w:eastAsia="Times New Roman" w:hAnsi="Times New Roman" w:cs="Times New Roman"/>
          <w:b/>
          <w:vertAlign w:val="superscript"/>
        </w:rPr>
        <w:t>4</w:t>
      </w:r>
    </w:p>
    <w:p w:rsidR="002B6414" w:rsidRDefault="00690204" w:rsidP="00142AA7">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vertAlign w:val="superscript"/>
        </w:rPr>
        <w:t>1</w:t>
      </w:r>
      <w:r w:rsidR="00142AA7">
        <w:rPr>
          <w:rFonts w:ascii="Times New Roman" w:eastAsia="Times New Roman" w:hAnsi="Times New Roman" w:cs="Times New Roman"/>
          <w:vertAlign w:val="superscript"/>
        </w:rPr>
        <w:t>, 2, 3</w:t>
      </w:r>
      <w:proofErr w:type="gramStart"/>
      <w:r w:rsidR="00142AA7">
        <w:rPr>
          <w:rFonts w:ascii="Times New Roman" w:eastAsia="Times New Roman" w:hAnsi="Times New Roman" w:cs="Times New Roman"/>
          <w:vertAlign w:val="superscript"/>
        </w:rPr>
        <w:t>,4</w:t>
      </w:r>
      <w:proofErr w:type="gramEnd"/>
      <w:r w:rsidR="00142AA7">
        <w:rPr>
          <w:rFonts w:ascii="Times New Roman" w:eastAsia="Times New Roman" w:hAnsi="Times New Roman" w:cs="Times New Roman"/>
          <w:vertAlign w:val="superscript"/>
        </w:rPr>
        <w:t xml:space="preserve"> </w:t>
      </w:r>
      <w:r w:rsidR="00CE7A61">
        <w:rPr>
          <w:rFonts w:ascii="Times New Roman" w:eastAsia="Times New Roman" w:hAnsi="Times New Roman" w:cs="Times New Roman"/>
        </w:rPr>
        <w:t>Institut Kesehatan dan Bisnis St.Fatimah Mamuju</w:t>
      </w:r>
    </w:p>
    <w:p w:rsidR="00CE7A61" w:rsidRDefault="00690204" w:rsidP="00142AA7">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E-mail:</w:t>
      </w:r>
      <w:r w:rsidR="00CE7A61">
        <w:rPr>
          <w:rFonts w:ascii="Times New Roman" w:eastAsia="Times New Roman" w:hAnsi="Times New Roman" w:cs="Times New Roman"/>
        </w:rPr>
        <w:t xml:space="preserve"> </w:t>
      </w:r>
      <w:hyperlink r:id="rId10" w:history="1">
        <w:r w:rsidR="00CE7A61" w:rsidRPr="000072EC">
          <w:rPr>
            <w:rStyle w:val="Hyperlink"/>
            <w:rFonts w:ascii="Times New Roman" w:eastAsia="Times New Roman" w:hAnsi="Times New Roman" w:cs="Times New Roman"/>
          </w:rPr>
          <w:t>nsayu198903@gmail.com</w:t>
        </w:r>
      </w:hyperlink>
      <w:r w:rsidR="00142AA7">
        <w:rPr>
          <w:rFonts w:ascii="Times New Roman" w:eastAsia="Times New Roman" w:hAnsi="Times New Roman" w:cs="Times New Roman"/>
        </w:rPr>
        <w:t xml:space="preserve">, </w:t>
      </w:r>
      <w:hyperlink r:id="rId11" w:history="1">
        <w:r w:rsidR="00142AA7" w:rsidRPr="000072EC">
          <w:rPr>
            <w:rStyle w:val="Hyperlink"/>
            <w:rFonts w:ascii="Times New Roman" w:eastAsia="Times New Roman" w:hAnsi="Times New Roman" w:cs="Times New Roman"/>
          </w:rPr>
          <w:t>irma.muhsen270890@gmail.com</w:t>
        </w:r>
      </w:hyperlink>
      <w:r w:rsidR="00142AA7">
        <w:rPr>
          <w:rStyle w:val="Hyperlink"/>
          <w:rFonts w:ascii="Times New Roman" w:eastAsia="Times New Roman" w:hAnsi="Times New Roman" w:cs="Times New Roman"/>
        </w:rPr>
        <w:t xml:space="preserve"> </w:t>
      </w:r>
      <w:hyperlink r:id="rId12" w:history="1">
        <w:r w:rsidR="00142AA7" w:rsidRPr="00735653">
          <w:rPr>
            <w:rStyle w:val="Hyperlink"/>
            <w:rFonts w:ascii="Times New Roman" w:eastAsia="Times New Roman" w:hAnsi="Times New Roman" w:cs="Times New Roman"/>
          </w:rPr>
          <w:t>andhykamal789@gmail., com</w:t>
        </w:r>
      </w:hyperlink>
      <w:hyperlink r:id="rId13" w:history="1">
        <w:r w:rsidR="00142AA7" w:rsidRPr="00E92DDE">
          <w:rPr>
            <w:rStyle w:val="Hyperlink"/>
            <w:rFonts w:ascii="Times New Roman" w:eastAsia="Times New Roman" w:hAnsi="Times New Roman" w:cs="Times New Roman"/>
          </w:rPr>
          <w:t>safriadidarmansyah49@gmail.com</w:t>
        </w:r>
      </w:hyperlink>
      <w:r w:rsidR="00142AA7">
        <w:rPr>
          <w:rStyle w:val="Hyperlink"/>
          <w:rFonts w:ascii="Times New Roman" w:eastAsia="Times New Roman" w:hAnsi="Times New Roman" w:cs="Times New Roman"/>
        </w:rPr>
        <w:t xml:space="preserve">, </w:t>
      </w:r>
    </w:p>
    <w:p w:rsidR="00CE7A61" w:rsidRDefault="00CE7A61" w:rsidP="00142AA7">
      <w:pPr>
        <w:pBdr>
          <w:top w:val="nil"/>
          <w:left w:val="nil"/>
          <w:bottom w:val="nil"/>
          <w:right w:val="nil"/>
          <w:between w:val="nil"/>
        </w:pBdr>
        <w:jc w:val="center"/>
        <w:rPr>
          <w:rFonts w:ascii="Times New Roman" w:eastAsia="Times New Roman" w:hAnsi="Times New Roman" w:cs="Times New Roman"/>
        </w:rPr>
      </w:pPr>
    </w:p>
    <w:p w:rsidR="00CE7A61" w:rsidRDefault="00CE7A61" w:rsidP="00CE7A61">
      <w:pPr>
        <w:pBdr>
          <w:top w:val="nil"/>
          <w:left w:val="nil"/>
          <w:bottom w:val="nil"/>
          <w:right w:val="nil"/>
          <w:between w:val="nil"/>
        </w:pBdr>
        <w:rPr>
          <w:rFonts w:ascii="Times New Roman" w:eastAsia="Times New Roman" w:hAnsi="Times New Roman" w:cs="Times New Roman"/>
          <w:b/>
          <w:color w:val="000000"/>
        </w:rPr>
      </w:pPr>
    </w:p>
    <w:p w:rsidR="002B6414" w:rsidRDefault="00690204">
      <w:pPr>
        <w:pBdr>
          <w:top w:val="nil"/>
          <w:left w:val="nil"/>
          <w:bottom w:val="nil"/>
          <w:right w:val="nil"/>
          <w:between w:val="nil"/>
        </w:pBdr>
        <w:jc w:val="both"/>
        <w:rPr>
          <w:rFonts w:ascii="Times New Roman" w:eastAsia="Times New Roman" w:hAnsi="Times New Roman" w:cs="Times New Roman"/>
          <w:b/>
          <w:i/>
          <w:color w:val="000000"/>
        </w:rPr>
      </w:pPr>
      <w:r>
        <w:rPr>
          <w:rFonts w:ascii="Times New Roman" w:eastAsia="Times New Roman" w:hAnsi="Times New Roman" w:cs="Times New Roman"/>
          <w:b/>
          <w:i/>
          <w:color w:val="000000"/>
        </w:rPr>
        <w:t xml:space="preserve">Abstract: </w:t>
      </w:r>
    </w:p>
    <w:p w:rsidR="002B6414" w:rsidRDefault="00CE5359">
      <w:pPr>
        <w:pBdr>
          <w:top w:val="nil"/>
          <w:left w:val="nil"/>
          <w:bottom w:val="nil"/>
          <w:right w:val="nil"/>
          <w:between w:val="nil"/>
        </w:pBdr>
        <w:jc w:val="both"/>
        <w:rPr>
          <w:rFonts w:ascii="Times New Roman" w:eastAsia="Times New Roman" w:hAnsi="Times New Roman" w:cs="Times New Roman"/>
          <w:b/>
          <w:color w:val="000000"/>
        </w:rPr>
      </w:pPr>
      <w:proofErr w:type="gramStart"/>
      <w:r>
        <w:rPr>
          <w:rFonts w:ascii="Times New Roman" w:eastAsia="Times New Roman" w:hAnsi="Times New Roman" w:cs="Times New Roman"/>
          <w:i/>
        </w:rPr>
        <w:t>Stunting masih menjadi issu global dengan perhatian yang besar.</w:t>
      </w:r>
      <w:proofErr w:type="gramEnd"/>
      <w:r>
        <w:rPr>
          <w:rFonts w:ascii="Times New Roman" w:eastAsia="Times New Roman" w:hAnsi="Times New Roman" w:cs="Times New Roman"/>
          <w:i/>
        </w:rPr>
        <w:t xml:space="preserve"> </w:t>
      </w:r>
      <w:proofErr w:type="gramStart"/>
      <w:r>
        <w:rPr>
          <w:rFonts w:ascii="Times New Roman" w:eastAsia="Times New Roman" w:hAnsi="Times New Roman" w:cs="Times New Roman"/>
          <w:i/>
        </w:rPr>
        <w:t>Pemberantasan stunting bahkan manjadi target utama dalam pembangunan berkelanjutan.</w:t>
      </w:r>
      <w:proofErr w:type="gramEnd"/>
      <w:r>
        <w:rPr>
          <w:rFonts w:ascii="Times New Roman" w:eastAsia="Times New Roman" w:hAnsi="Times New Roman" w:cs="Times New Roman"/>
          <w:i/>
        </w:rPr>
        <w:t xml:space="preserve"> </w:t>
      </w:r>
      <w:proofErr w:type="gramStart"/>
      <w:r>
        <w:rPr>
          <w:rFonts w:ascii="Times New Roman" w:eastAsia="Times New Roman" w:hAnsi="Times New Roman" w:cs="Times New Roman"/>
          <w:i/>
        </w:rPr>
        <w:t>Provinsi Sulawesi Barat menduduki angka pertama tertinggi untuk masalah stunting.</w:t>
      </w:r>
      <w:proofErr w:type="gramEnd"/>
      <w:r>
        <w:rPr>
          <w:rFonts w:ascii="Times New Roman" w:eastAsia="Times New Roman" w:hAnsi="Times New Roman" w:cs="Times New Roman"/>
          <w:i/>
        </w:rPr>
        <w:t xml:space="preserve"> </w:t>
      </w:r>
      <w:r w:rsidR="00992853">
        <w:rPr>
          <w:rFonts w:ascii="Times New Roman" w:eastAsia="Times New Roman" w:hAnsi="Times New Roman" w:cs="Times New Roman"/>
          <w:i/>
        </w:rPr>
        <w:t xml:space="preserve">Pemerintah daerah bekerja </w:t>
      </w:r>
      <w:proofErr w:type="gramStart"/>
      <w:r w:rsidR="00992853">
        <w:rPr>
          <w:rFonts w:ascii="Times New Roman" w:eastAsia="Times New Roman" w:hAnsi="Times New Roman" w:cs="Times New Roman"/>
          <w:i/>
        </w:rPr>
        <w:t>sama</w:t>
      </w:r>
      <w:proofErr w:type="gramEnd"/>
      <w:r w:rsidR="00992853">
        <w:rPr>
          <w:rFonts w:ascii="Times New Roman" w:eastAsia="Times New Roman" w:hAnsi="Times New Roman" w:cs="Times New Roman"/>
          <w:i/>
        </w:rPr>
        <w:t xml:space="preserve"> dengan dinas kesehatan dan institusi Kesehatan dan Bisnis (IKBS) St.Fatimah berkolaborasi dalam kegiatan Greben Cegah Stunting. </w:t>
      </w:r>
      <w:proofErr w:type="gramStart"/>
      <w:r w:rsidR="00992853">
        <w:rPr>
          <w:rFonts w:ascii="Times New Roman" w:eastAsia="Times New Roman" w:hAnsi="Times New Roman" w:cs="Times New Roman"/>
          <w:i/>
        </w:rPr>
        <w:t>Kegiatan ini bertujuan untuk mendeteksi anak balita yang berpotensi dan menderita stunting.</w:t>
      </w:r>
      <w:proofErr w:type="gramEnd"/>
      <w:r w:rsidR="00992853">
        <w:rPr>
          <w:rFonts w:ascii="Times New Roman" w:eastAsia="Times New Roman" w:hAnsi="Times New Roman" w:cs="Times New Roman"/>
          <w:i/>
        </w:rPr>
        <w:t xml:space="preserve"> </w:t>
      </w:r>
      <w:proofErr w:type="gramStart"/>
      <w:r w:rsidR="00992853">
        <w:rPr>
          <w:rFonts w:ascii="Times New Roman" w:eastAsia="Times New Roman" w:hAnsi="Times New Roman" w:cs="Times New Roman"/>
          <w:i/>
        </w:rPr>
        <w:t>Upaya ini dimaksudkan untuk segera memberikan intervensi gizi yang sesuai agar bisa memperbaiki tubuh kembang mereka.</w:t>
      </w:r>
      <w:proofErr w:type="gramEnd"/>
      <w:r w:rsidR="00992853">
        <w:rPr>
          <w:rFonts w:ascii="Times New Roman" w:eastAsia="Times New Roman" w:hAnsi="Times New Roman" w:cs="Times New Roman"/>
          <w:i/>
        </w:rPr>
        <w:t xml:space="preserve"> IKBS St.Fatimah Mamuju membentuk 8 </w:t>
      </w:r>
      <w:proofErr w:type="gramStart"/>
      <w:r w:rsidR="00992853">
        <w:rPr>
          <w:rFonts w:ascii="Times New Roman" w:eastAsia="Times New Roman" w:hAnsi="Times New Roman" w:cs="Times New Roman"/>
          <w:i/>
        </w:rPr>
        <w:t>tim</w:t>
      </w:r>
      <w:proofErr w:type="gramEnd"/>
      <w:r w:rsidR="00992853">
        <w:rPr>
          <w:rFonts w:ascii="Times New Roman" w:eastAsia="Times New Roman" w:hAnsi="Times New Roman" w:cs="Times New Roman"/>
          <w:i/>
        </w:rPr>
        <w:t xml:space="preserve"> untuk mendampingi di 8 titik Grebek Stunting di Kecamatan Mamuju. Tiap </w:t>
      </w:r>
      <w:proofErr w:type="gramStart"/>
      <w:r w:rsidR="00992853">
        <w:rPr>
          <w:rFonts w:ascii="Times New Roman" w:eastAsia="Times New Roman" w:hAnsi="Times New Roman" w:cs="Times New Roman"/>
          <w:i/>
        </w:rPr>
        <w:t>tim</w:t>
      </w:r>
      <w:proofErr w:type="gramEnd"/>
      <w:r w:rsidR="00992853">
        <w:rPr>
          <w:rFonts w:ascii="Times New Roman" w:eastAsia="Times New Roman" w:hAnsi="Times New Roman" w:cs="Times New Roman"/>
          <w:i/>
        </w:rPr>
        <w:t xml:space="preserve"> terdiri dari akademisi/petugas dinas kesehatan/kader posyandu dan mahasiswa. Jenis pelayanan yang diberikan antara </w:t>
      </w:r>
      <w:proofErr w:type="gramStart"/>
      <w:r w:rsidR="00992853">
        <w:rPr>
          <w:rFonts w:ascii="Times New Roman" w:eastAsia="Times New Roman" w:hAnsi="Times New Roman" w:cs="Times New Roman"/>
          <w:i/>
        </w:rPr>
        <w:t>lain</w:t>
      </w:r>
      <w:proofErr w:type="gramEnd"/>
      <w:r w:rsidR="00992853">
        <w:rPr>
          <w:rFonts w:ascii="Times New Roman" w:eastAsia="Times New Roman" w:hAnsi="Times New Roman" w:cs="Times New Roman"/>
          <w:i/>
        </w:rPr>
        <w:t xml:space="preserve"> penimbangan berat badan, pengukuran tinggi badan dan edukasi persuasif person to person kepada para ibu. Berdasarkan kegiatan ini didapatkan bahwa masih banyak ibu yang kurang tepat dalam memperikan kecukupan gizi </w:t>
      </w:r>
      <w:proofErr w:type="gramStart"/>
      <w:r w:rsidR="00992853">
        <w:rPr>
          <w:rFonts w:ascii="Times New Roman" w:eastAsia="Times New Roman" w:hAnsi="Times New Roman" w:cs="Times New Roman"/>
          <w:i/>
        </w:rPr>
        <w:t>dna</w:t>
      </w:r>
      <w:proofErr w:type="gramEnd"/>
      <w:r w:rsidR="00992853">
        <w:rPr>
          <w:rFonts w:ascii="Times New Roman" w:eastAsia="Times New Roman" w:hAnsi="Times New Roman" w:cs="Times New Roman"/>
          <w:i/>
        </w:rPr>
        <w:t xml:space="preserve"> pangan pada anaknya. Melalui edukasi diharapkan para ibu sudah bisa memilih, menyajikan dan mencukupi kebutuhan energy dan gizi anak mereka</w:t>
      </w:r>
    </w:p>
    <w:p w:rsidR="002B6414" w:rsidRDefault="00690204">
      <w:pPr>
        <w:pBdr>
          <w:top w:val="nil"/>
          <w:left w:val="nil"/>
          <w:bottom w:val="nil"/>
          <w:right w:val="nil"/>
          <w:between w:val="nil"/>
        </w:pBdr>
        <w:rPr>
          <w:rFonts w:ascii="Times New Roman" w:eastAsia="Times New Roman" w:hAnsi="Times New Roman" w:cs="Times New Roman"/>
          <w:i/>
        </w:rPr>
      </w:pPr>
      <w:r>
        <w:rPr>
          <w:rFonts w:ascii="Times New Roman" w:eastAsia="Times New Roman" w:hAnsi="Times New Roman" w:cs="Times New Roman"/>
          <w:b/>
          <w:color w:val="000000"/>
        </w:rPr>
        <w:t xml:space="preserve">Keywords: </w:t>
      </w:r>
      <w:r w:rsidR="00992853">
        <w:rPr>
          <w:rFonts w:ascii="Times New Roman" w:eastAsia="Times New Roman" w:hAnsi="Times New Roman" w:cs="Times New Roman"/>
          <w:i/>
        </w:rPr>
        <w:t>IKBS St.Fatimah, Stunting, Mamuju</w:t>
      </w:r>
    </w:p>
    <w:p w:rsidR="00992853" w:rsidRDefault="00992853">
      <w:pPr>
        <w:pBdr>
          <w:top w:val="nil"/>
          <w:left w:val="nil"/>
          <w:bottom w:val="nil"/>
          <w:right w:val="nil"/>
          <w:between w:val="nil"/>
        </w:pBdr>
        <w:jc w:val="both"/>
        <w:rPr>
          <w:rFonts w:ascii="Times New Roman" w:eastAsia="Times New Roman" w:hAnsi="Times New Roman" w:cs="Times New Roman"/>
          <w:i/>
        </w:rPr>
      </w:pPr>
    </w:p>
    <w:p w:rsidR="002B6414" w:rsidRDefault="00690204">
      <w:pPr>
        <w:pBdr>
          <w:top w:val="nil"/>
          <w:left w:val="nil"/>
          <w:bottom w:val="nil"/>
          <w:right w:val="nil"/>
          <w:between w:val="nil"/>
        </w:pBdr>
        <w:spacing w:before="120" w:after="120" w:line="360" w:lineRule="auto"/>
        <w:rPr>
          <w:rFonts w:ascii="Times New Roman" w:eastAsia="Times New Roman" w:hAnsi="Times New Roman" w:cs="Times New Roman"/>
          <w:b/>
          <w:color w:val="000000"/>
        </w:rPr>
      </w:pPr>
      <w:r w:rsidRPr="00CE7A61">
        <w:rPr>
          <w:rFonts w:ascii="Times New Roman" w:eastAsia="Times New Roman" w:hAnsi="Times New Roman" w:cs="Times New Roman"/>
          <w:b/>
          <w:color w:val="000000"/>
          <w:sz w:val="26"/>
          <w:szCs w:val="26"/>
        </w:rPr>
        <w:t>Pendahuluan</w:t>
      </w:r>
      <w:r>
        <w:rPr>
          <w:rFonts w:ascii="Times New Roman" w:eastAsia="Times New Roman" w:hAnsi="Times New Roman" w:cs="Times New Roman"/>
          <w:b/>
          <w:color w:val="000000"/>
        </w:rPr>
        <w:t xml:space="preserve"> </w:t>
      </w:r>
    </w:p>
    <w:p w:rsidR="00CE7A61" w:rsidRDefault="00436359">
      <w:pPr>
        <w:pBdr>
          <w:top w:val="nil"/>
          <w:left w:val="nil"/>
          <w:bottom w:val="nil"/>
          <w:right w:val="nil"/>
          <w:between w:val="nil"/>
        </w:pBdr>
        <w:spacing w:before="120" w:after="120" w:line="276" w:lineRule="auto"/>
        <w:ind w:firstLine="720"/>
        <w:jc w:val="both"/>
        <w:rPr>
          <w:rFonts w:ascii="Times New Roman" w:eastAsia="Times New Roman" w:hAnsi="Times New Roman" w:cs="Times New Roman"/>
        </w:rPr>
      </w:pPr>
      <w:proofErr w:type="gramStart"/>
      <w:r>
        <w:rPr>
          <w:rFonts w:ascii="Times New Roman" w:eastAsia="Times New Roman" w:hAnsi="Times New Roman" w:cs="Times New Roman"/>
        </w:rPr>
        <w:t>Stunting masih menjadi isu global yang mendapatkan perhatian dalam dunia kesehatan.</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Stunting atau lebih dikenal dengan istilah kerdil di Indonesia terajdi karena permasalahan gizi buruk pada anak.</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Efek jangka panjang dari stunting dapat meningkatkan mordibilitas dan mortalitas, kapasitas belajar yang rendak, resiko infeksi dan penyakit tidak menular.</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Mereka yang menderita stunting diindikasikan mengalami penurunan produktivitas dan kemampuan ekon</w:t>
      </w:r>
      <w:r w:rsidR="00C87428">
        <w:rPr>
          <w:rFonts w:ascii="Times New Roman" w:eastAsia="Times New Roman" w:hAnsi="Times New Roman" w:cs="Times New Roman"/>
        </w:rPr>
        <w:t>omi.</w:t>
      </w:r>
      <w:proofErr w:type="gramEnd"/>
      <w:r w:rsidR="00C87428">
        <w:rPr>
          <w:rFonts w:ascii="Times New Roman" w:eastAsia="Times New Roman" w:hAnsi="Times New Roman" w:cs="Times New Roman"/>
        </w:rPr>
        <w:t xml:space="preserve"> Memberantas stunting bahkan menjadi indikator utama untuk pembuangunan berkelanjutan.</w:t>
      </w:r>
      <w:r w:rsidR="004C7C83">
        <w:rPr>
          <w:rFonts w:ascii="Times New Roman" w:eastAsia="Times New Roman" w:hAnsi="Times New Roman" w:cs="Times New Roman"/>
        </w:rPr>
        <w:fldChar w:fldCharType="begin"/>
      </w:r>
      <w:r w:rsidR="004C7C83">
        <w:rPr>
          <w:rFonts w:ascii="Times New Roman" w:eastAsia="Times New Roman" w:hAnsi="Times New Roman" w:cs="Times New Roman"/>
        </w:rPr>
        <w:instrText xml:space="preserve"> ADDIN ZOTERO_ITEM CSL_CITATION {"citationID":"3bIc4ugs","properties":{"formattedCitation":"(Beal et al., 2018)","plainCitation":"(Beal et al., 2018)","noteIndex":0},"citationItems":[{"id":1803,"uris":["http://zotero.org/users/9873547/items/SXCPIC6C"],"itemData":{"id":1803,"type":"article-journal","abstract":"Child stunting reduction is the first of 6 goals in the Global Nutrition Targets for 2025 and a key indicator in the second Sustainable Development Goal of Zero Hunger. The prevalence of child stunting in Indonesia has remained high over the past decade, and at the national level is approximately 37%. It is unclear whether current approaches to reduce child stunting align with the scientific evidence in Indonesia. We use the World Health Organization conceptual framework on child stunting to review the available literature and identify what has been studied and can be concluded about the determinants of child stunting in Indonesia and where data gaps remain. Consistent evidence suggests nonexclusive breastfeeding for the first 6 months, low household socio-economic status, premature birth, short birth length, and low maternal height and education are particularly important child stunting determinants in Indonesia. Children from households with both unimproved latrines and untreated drinking water are also at increased risk. Community and societal factors—particularly, poor access to health care and living in rural areas—have been repeatedly associated with child stunting. Published studies are lacking on how education; society and culture; agriculture and food systems; and water, sanitation, and the environment contribute to child stunting. This comprehensive synthesis of the available evidence on child stunting determinants in Indonesia outlines who are the most vulnerable to stunting, which interventions have been most successful, and what new research is needed to fill knowledge gaps.","container-title":"Maternal &amp; Child Nutrition","DOI":"10.1111/mcn.12617","ISSN":"1740-8709","issue":"4","language":"en","note":"_eprint: https://onlinelibrary.wiley.com/doi/pdf/10.1111/mcn.12617","page":"e12617","source":"Wiley Online Library","title":"A review of child stunting determinants in Indonesia","volume":"14","author":[{"family":"Beal","given":"Ty"},{"family":"Tumilowicz","given":"Alison"},{"family":"Sutrisna","given":"Aang"},{"family":"Izwardy","given":"Doddy"},{"family":"Neufeld","given":"Lynnette M."}],"issued":{"date-parts":[["2018"]]}}}],"schema":"https://github.com/citation-style-language/schema/raw/master/csl-citation.json"} </w:instrText>
      </w:r>
      <w:r w:rsidR="004C7C83">
        <w:rPr>
          <w:rFonts w:ascii="Times New Roman" w:eastAsia="Times New Roman" w:hAnsi="Times New Roman" w:cs="Times New Roman"/>
        </w:rPr>
        <w:fldChar w:fldCharType="separate"/>
      </w:r>
      <w:r w:rsidR="004C7C83" w:rsidRPr="004C7C83">
        <w:rPr>
          <w:rFonts w:ascii="Times New Roman" w:hAnsi="Times New Roman" w:cs="Times New Roman"/>
        </w:rPr>
        <w:t>(Beal et al., 2018)</w:t>
      </w:r>
      <w:r w:rsidR="004C7C83">
        <w:rPr>
          <w:rFonts w:ascii="Times New Roman" w:eastAsia="Times New Roman" w:hAnsi="Times New Roman" w:cs="Times New Roman"/>
        </w:rPr>
        <w:fldChar w:fldCharType="end"/>
      </w:r>
    </w:p>
    <w:p w:rsidR="004C7C83" w:rsidRDefault="004C7C83">
      <w:pPr>
        <w:pBdr>
          <w:top w:val="nil"/>
          <w:left w:val="nil"/>
          <w:bottom w:val="nil"/>
          <w:right w:val="nil"/>
          <w:between w:val="nil"/>
        </w:pBdr>
        <w:spacing w:before="120" w:after="120" w:line="276" w:lineRule="auto"/>
        <w:ind w:firstLine="720"/>
        <w:jc w:val="both"/>
        <w:rPr>
          <w:rFonts w:ascii="Times New Roman" w:eastAsia="Times New Roman" w:hAnsi="Times New Roman" w:cs="Times New Roman"/>
        </w:rPr>
      </w:pPr>
      <w:proofErr w:type="gramStart"/>
      <w:r>
        <w:rPr>
          <w:rFonts w:ascii="Times New Roman" w:eastAsia="Times New Roman" w:hAnsi="Times New Roman" w:cs="Times New Roman"/>
        </w:rPr>
        <w:t>Masalah gizi berkaitan erat dengan proporsi mineral dan vitamin.</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Jika hal ini kurang maka berdampak pada makro dan mirkonutrien yang dibutuhkan tubuh anak dalam bertumbuh dan berkembang.</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Efek ini mengakibatkan sistem imunitas dan metabolisme tubuh tidak berjalan sebagaimana mestinya.</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Tubuh enjadi rentan terhadap infeksi, terhambat dalam tumbuh kembang hingga kematian.</w:t>
      </w:r>
      <w:proofErr w:type="gramEnd"/>
      <w:r>
        <w:rPr>
          <w:rFonts w:ascii="Times New Roman" w:eastAsia="Times New Roman" w:hAnsi="Times New Roman" w:cs="Times New Roman"/>
        </w:rPr>
        <w:t xml:space="preserv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ZOTERO_ITEM CSL_CITATION {"citationID":"d5IetOaO","properties":{"formattedCitation":"(Apriluana &amp; Fikawati, 2018)","plainCitation":"(Apriluana &amp; Fikawati, 2018)","noteIndex":0},"citationItems":[{"id":1807,"uris":["http://zotero.org/users/9873547/items/VFI8AMCW"],"itemData":{"id":1807,"type":"article-journal","abstract":"Stunting is a disorder of linear growth caused by chronic malnutrition. The short stature of under-fives is the cause of 2.2 million of all cause of under-five mortality worldwide. The purpose of this literature review was to analyze the effects of determinant risk factors on the incidence of stunting in children under-fives. The design of this study was a literature review. The articles selected were articles of correlation research using cross-sectional studies. The respondents were children with stunting aged 0-59 months. Inclusion criteria to select articles were studies on children with stunting, age 0-59 months, developing countries (including Southeast Asia), had growth chart, still had complete parents. The search process to exclude the articles used for this literature review using the PRISMA method.The results showed that nutritional status factors with birth weight &lt;2,500 gram had a significant effect on the incidence of stunting in children and a risk of stunting of 3.82 times. Maternal education factors have a significant effect on the incidence stunting in children and have a risk of experiencing stunting 1.67 times. Low household income factors were identified as significant predictors of stunting in children under five by 2.1 times. Poor sanitation factors have a significant effect on the incidence of stunting in infants and have a risk of experiencing stunting by 5.0 times. The conclusion of this study is the lower birth weight (LBW), the level of maternal education, household income, and the lack of hygiene sanitation of the house, so the risk of a toddler being stunting is greater.\nAbstrak\nStunting adalah gangguan pertumbuhan linier yang disebabkan kurang gizi yang berlangsung kronis. Keadaan gizi balita pendek menjadi penyebab 2,2 juta dari seluruh penyebab kematian balita di seluruh dunia. Tujuan dari review literatur ini adalah menganalisa efek dari faktor-faktor risiko determinan terhadap kejadian stunting pada balita. Desain penelitian ini adalah literature review. Artikel-artikel yang dipilih dengan search engine adalah artikel correlation research yang menggunakan study cross-sectional dengan respondennya adalah anak dengan stunting usia 0-59 bulan. Kriteria inklusi artikel yang dipilih adalah anak dengan stunting, berusia 0-59 bulan, wilayah negara berkembang (termasuk wilayah Asia Tenggara), memiliki KMS, masih memiliki orang tua lengkap. Proses pencarian hingga pengeksklusian artikel-artikel yang digunakan untuk review literatur ini menggunakan metode PRISMA. Hasil penelitian menunjukkan faktor status gizi dengan berat badan lahir &lt; 2.500 gram memiliki pengaruh secara bermakna terhadap kejadian stunting pada anak dan memiliki risiko mengalami stunting sebesar 3,82 kali. Faktor pendidikan ibu rendah memiliki pengaruh secara bermakna terhadap kejadian stunting pada anak dan memiliki risiko mengalami stunting sebanyak 1,67 kali. Faktor pendapatan rumah tangga yang rendah diidentifikasi sebagai predictor signifikan untuk stunting pada balita sebesar 2,1 kali. Faktor sanitasi yang tidak baik memiliki pengaruh yang signifikan terhadap kejadian stunting pada balita dan memiliki risiko mengalami stunting hingga sebesar 5,0 kali. Kesimpulan penelitian ini adalah semakin rendahnya berat badan lahir (BBLR), tingkat pendidikan ibu, pendapatan rumah tangga, dan kurangnya hygiene sanitasi rumah maka risiko balita menjadi stunting semakin besar.","container-title":"Media Penelitian dan Pengembangan Kesehatan","DOI":"10.22435/mpk.v28i4.472","ISSN":"2338-3445","issue":"4","language":"en","license":"Copyright (c) 2018 Media Penelitian dan Pengembangan Kesehatan","note":"number: 4","page":"247-256","source":"ejournal2.litbang.kemkes.go.id","title":"Analisis Faktor-Faktor Risiko terhadap Kejadian Stunting pada Balita (0-59 Bulan) di Negara Berkembang dan Asia Tenggara","volume":"28","author":[{"family":"Apriluana","given":"Gladys"},{"family":"Fikawati","given":"Sandra"}],"issued":{"date-parts":[["2018",12,31]]}}}],"schema":"https://github.com/citation-style-language/schema/raw/master/csl-citation.json"} </w:instrText>
      </w:r>
      <w:r>
        <w:rPr>
          <w:rFonts w:ascii="Times New Roman" w:eastAsia="Times New Roman" w:hAnsi="Times New Roman" w:cs="Times New Roman"/>
        </w:rPr>
        <w:fldChar w:fldCharType="separate"/>
      </w:r>
      <w:proofErr w:type="gramStart"/>
      <w:r w:rsidRPr="004C7C83">
        <w:rPr>
          <w:rFonts w:ascii="Times New Roman" w:hAnsi="Times New Roman" w:cs="Times New Roman"/>
        </w:rPr>
        <w:t>(Apriluana &amp; Fikawati, 2018)</w:t>
      </w:r>
      <w:r>
        <w:rPr>
          <w:rFonts w:ascii="Times New Roman" w:eastAsia="Times New Roman" w:hAnsi="Times New Roman" w:cs="Times New Roman"/>
        </w:rPr>
        <w:fldChar w:fldCharType="end"/>
      </w:r>
      <w:r w:rsidR="000601B9">
        <w:rPr>
          <w:rFonts w:ascii="Times New Roman" w:eastAsia="Times New Roman" w:hAnsi="Times New Roman" w:cs="Times New Roman"/>
        </w:rPr>
        <w:t>.</w:t>
      </w:r>
      <w:proofErr w:type="gramEnd"/>
    </w:p>
    <w:p w:rsidR="00142AA7" w:rsidRDefault="00CE2C53">
      <w:pPr>
        <w:pBdr>
          <w:top w:val="nil"/>
          <w:left w:val="nil"/>
          <w:bottom w:val="nil"/>
          <w:right w:val="nil"/>
          <w:between w:val="nil"/>
        </w:pBdr>
        <w:spacing w:before="120" w:after="120" w:line="276" w:lineRule="auto"/>
        <w:ind w:firstLine="720"/>
        <w:jc w:val="both"/>
        <w:rPr>
          <w:rFonts w:ascii="Times New Roman" w:eastAsia="Times New Roman" w:hAnsi="Times New Roman" w:cs="Times New Roman"/>
        </w:rPr>
        <w:sectPr w:rsidR="00142AA7" w:rsidSect="00142AA7">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0" w:footer="288" w:gutter="0"/>
          <w:pgNumType w:start="49"/>
          <w:cols w:space="720"/>
          <w:docGrid w:linePitch="326"/>
        </w:sectPr>
      </w:pPr>
      <w:r>
        <w:rPr>
          <w:rFonts w:ascii="Times New Roman" w:eastAsia="Times New Roman" w:hAnsi="Times New Roman" w:cs="Times New Roman"/>
        </w:rPr>
        <w:t xml:space="preserve">Stunting memberi efek jangka pendek, menengah dan panjang terhadap 5 hal yaitu 1) Perkemabangan anak yang tertunda sehingga prestasi hingga pendapatan rendah; 2) </w:t>
      </w:r>
    </w:p>
    <w:p w:rsidR="000601B9" w:rsidRDefault="00CE2C53">
      <w:pPr>
        <w:pBdr>
          <w:top w:val="nil"/>
          <w:left w:val="nil"/>
          <w:bottom w:val="nil"/>
          <w:right w:val="nil"/>
          <w:between w:val="nil"/>
        </w:pBdr>
        <w:spacing w:before="120" w:after="120" w:line="276" w:lineRule="auto"/>
        <w:ind w:firstLine="720"/>
        <w:jc w:val="both"/>
        <w:rPr>
          <w:rFonts w:ascii="Times New Roman" w:eastAsia="Times New Roman" w:hAnsi="Times New Roman" w:cs="Times New Roman"/>
        </w:rPr>
      </w:pPr>
      <w:r>
        <w:rPr>
          <w:rFonts w:ascii="Times New Roman" w:eastAsia="Times New Roman" w:hAnsi="Times New Roman" w:cs="Times New Roman"/>
        </w:rPr>
        <w:lastRenderedPageBreak/>
        <w:t xml:space="preserve">Berkurangnya kekuatan fisik dan kapasitas kerja yang mengakibatkan pendapatan yang rndah;3) Perubahan fisiologi yang berkontribusi terhadap infeksi dan penyakit tidak menular; 4) Resiko disporsi sefalopelvik yang mengakibatkan distosia,mortaitas dan morbiditas dan 5) </w:t>
      </w:r>
      <w:r w:rsidR="002C14AA">
        <w:rPr>
          <w:rFonts w:ascii="Times New Roman" w:eastAsia="Times New Roman" w:hAnsi="Times New Roman" w:cs="Times New Roman"/>
        </w:rPr>
        <w:t xml:space="preserve">Bayi dengan resiko lahir tinggi seperti berat lahir rendah, pertumbuhan fisik yang rendah dan sebagainya </w:t>
      </w:r>
      <w:r w:rsidR="002C14AA">
        <w:rPr>
          <w:rFonts w:ascii="Times New Roman" w:eastAsia="Times New Roman" w:hAnsi="Times New Roman" w:cs="Times New Roman"/>
        </w:rPr>
        <w:fldChar w:fldCharType="begin"/>
      </w:r>
      <w:r w:rsidR="002C14AA">
        <w:rPr>
          <w:rFonts w:ascii="Times New Roman" w:eastAsia="Times New Roman" w:hAnsi="Times New Roman" w:cs="Times New Roman"/>
        </w:rPr>
        <w:instrText xml:space="preserve"> ADDIN ZOTERO_ITEM CSL_CITATION {"citationID":"r8z096Gk","properties":{"formattedCitation":"(Leroy &amp; Frongillo, 2019)","plainCitation":"(Leroy &amp; Frongillo, 2019)","noteIndex":0},"citationItems":[{"id":1813,"uris":["http://zotero.org/users/9873547/items/KGIJ8EWK"],"itemData":{"id":1813,"type":"article-journal","abstract":"The past decade has seen an unprecedented increase in attention to undernutrition, and drastically reducing child stunting has become a global development objective. The strong focus on linear growth retardation and stunting has enabled successful advocacy for nutrition, but with this focus has come some confusion and misunderstanding about the meaning of linear growth retardation and stunting among researchers, donors, and agencies active in nutrition. Motivated by the belief that a sharp focus will further accelerate progress in reducing undernutrition, we critically reviewed the evidence. The global attention to stunting is based on the premise that any intervention aimed at improving linear growth will subsequently lead to improvements in the correlates of linear growth retardation and stunting. Current evidence and understanding of mechanisms does not support this causal thinking, with 2 exceptions: linear growth retardation is a cause of difficult births and poor birth outcomes. Linear growth retardation is associated with (but does not cause) delayed child development, reduced earnings in adulthood, and chronic diseases. We thus propose distinguishing 2 distinctly different meanings of linear growth retardation and stunting. First, the association between linear growth retardation (or stunting) and other outcomes makes it a useful marker. Second, the causal links with difficult births and poor birth outcomes make linear growth retardation and stunting outcomes of intrinsic value. In many cases a focus on linear growth retardation and stunting is not necessary to improve the well-being of children; in many other cases, it is not sufficient to reach that goal; and for some outcomes, promoting linear growth is not the most cost-efficient strategy. We appeal to donors, program planners, and researchers to be specific in selecting nutrition outcomes and to target those outcomes directly.","container-title":"Advances in Nutrition","DOI":"10.1093/advances/nmy101","ISSN":"2161-8313","issue":"2","journalAbbreviation":"Advances in Nutrition","page":"196-204","source":"Silverchair","title":"Perspective: What Does Stunting Really Mean? A Critical Review of the Evidence","title-short":"Perspective","volume":"10","author":[{"family":"Leroy","given":"Jef L"},{"family":"Frongillo","given":"Edward A"}],"issued":{"date-parts":[["2019",3,1]]}}}],"schema":"https://github.com/citation-style-language/schema/raw/master/csl-citation.json"} </w:instrText>
      </w:r>
      <w:r w:rsidR="002C14AA">
        <w:rPr>
          <w:rFonts w:ascii="Times New Roman" w:eastAsia="Times New Roman" w:hAnsi="Times New Roman" w:cs="Times New Roman"/>
        </w:rPr>
        <w:fldChar w:fldCharType="separate"/>
      </w:r>
      <w:r w:rsidR="002C14AA" w:rsidRPr="002C14AA">
        <w:rPr>
          <w:rFonts w:ascii="Times New Roman" w:hAnsi="Times New Roman" w:cs="Times New Roman"/>
        </w:rPr>
        <w:t>(Leroy &amp; Frongillo, 2019)</w:t>
      </w:r>
      <w:r w:rsidR="002C14AA">
        <w:rPr>
          <w:rFonts w:ascii="Times New Roman" w:eastAsia="Times New Roman" w:hAnsi="Times New Roman" w:cs="Times New Roman"/>
        </w:rPr>
        <w:fldChar w:fldCharType="end"/>
      </w:r>
      <w:r w:rsidR="002C14AA">
        <w:rPr>
          <w:rFonts w:ascii="Times New Roman" w:eastAsia="Times New Roman" w:hAnsi="Times New Roman" w:cs="Times New Roman"/>
        </w:rPr>
        <w:t xml:space="preserve">. </w:t>
      </w:r>
      <w:r w:rsidR="000601B9">
        <w:rPr>
          <w:rFonts w:ascii="Times New Roman" w:eastAsia="Times New Roman" w:hAnsi="Times New Roman" w:cs="Times New Roman"/>
        </w:rPr>
        <w:t xml:space="preserve"> </w:t>
      </w:r>
    </w:p>
    <w:p w:rsidR="00405A69" w:rsidRDefault="00405A69">
      <w:pPr>
        <w:pBdr>
          <w:top w:val="nil"/>
          <w:left w:val="nil"/>
          <w:bottom w:val="nil"/>
          <w:right w:val="nil"/>
          <w:between w:val="nil"/>
        </w:pBdr>
        <w:spacing w:before="120" w:after="120" w:line="276" w:lineRule="auto"/>
        <w:ind w:firstLine="720"/>
        <w:jc w:val="both"/>
        <w:rPr>
          <w:rFonts w:ascii="Times New Roman" w:eastAsia="Times New Roman" w:hAnsi="Times New Roman" w:cs="Times New Roman"/>
        </w:rPr>
      </w:pPr>
      <w:proofErr w:type="gramStart"/>
      <w:r>
        <w:rPr>
          <w:rFonts w:ascii="Times New Roman" w:eastAsia="Times New Roman" w:hAnsi="Times New Roman" w:cs="Times New Roman"/>
        </w:rPr>
        <w:t>Stuntung berko</w:t>
      </w:r>
      <w:r w:rsidR="006A42E1">
        <w:rPr>
          <w:rFonts w:ascii="Times New Roman" w:eastAsia="Times New Roman" w:hAnsi="Times New Roman" w:cs="Times New Roman"/>
        </w:rPr>
        <w:t>relasi denga tingkat kemiskinan.</w:t>
      </w:r>
      <w:proofErr w:type="gramEnd"/>
      <w:r w:rsidR="006A42E1">
        <w:rPr>
          <w:rFonts w:ascii="Times New Roman" w:eastAsia="Times New Roman" w:hAnsi="Times New Roman" w:cs="Times New Roman"/>
        </w:rPr>
        <w:t xml:space="preserve"> Status kemiskinan,tingkat kecukupan gizi balita, lama waktu memberian Air Susu Ibu (ASI), menjadi indikator dalam menganalisis stunting </w:t>
      </w:r>
      <w:r w:rsidR="006A42E1">
        <w:rPr>
          <w:rFonts w:ascii="Times New Roman" w:eastAsia="Times New Roman" w:hAnsi="Times New Roman" w:cs="Times New Roman"/>
        </w:rPr>
        <w:fldChar w:fldCharType="begin"/>
      </w:r>
      <w:r w:rsidR="006A42E1">
        <w:rPr>
          <w:rFonts w:ascii="Times New Roman" w:eastAsia="Times New Roman" w:hAnsi="Times New Roman" w:cs="Times New Roman"/>
        </w:rPr>
        <w:instrText xml:space="preserve"> ADDIN ZOTERO_ITEM CSL_CITATION {"citationID":"ioXSHVdt","properties":{"formattedCitation":"(Doloksaribu et al., 2022; Sihite &amp; Chaidir, 2022)","plainCitation":"(Doloksaribu et al., 2022; Sihite &amp; Chaidir, 2022)","noteIndex":0},"citationItems":[{"id":1818,"uris":["http://zotero.org/users/9873547/items/79HIBBNN"],"itemData":{"id":1818,"type":"article-journal","abstract":"Background Stunting is one of the nutritional problems faced in today's world that many toddlers experience. Stunting is a condition where children under five have a length / height that is less when compared to age. The incidence of stunting arises from conditions such as poverty and inappropriate breastfeeding. The aim of the study was to determine the relationship between length of breastfeeding and the level of family poverty with the incidence of stunting in children under five in a literature study. The type of research used is a literature study with secondary data collection from scientific research articles from 2015-2020. Article selection is done by setting inclusion and exclusion criteria consisting of duplication, title, abstract and PICOS criteria. Search data using the online Google Scholar, DOAJ, PubMed and Garuda databases using the key words \"long breastfeeding\" AND toddler stunting, and family poverty level AND \"toddler stunting\". The articles obtained were 289 articles, but only 11 articles that matched the inclusion criteria. Selected articles are then evaluated. The results of this literature study found that 5 out of 11 articles that examined the relationship between poverty and stunting showed that 100% of the articles stated that there was a relationship. Children from poor families tend not to get good nutrition because they cannot provide food at the household level. . Likewise with the length of breastfeeding. 6 out of 11 articles that reviewed this subject, 100% showed that there was a relationship between the length of breastfeeding and the risk of stunting. The longer breastfeeding is given, the less stunting occurs. In conclusion, The family poverty rate and the length of breastfeeding are related to the incidence of stunting in children under five&amp;nbsp;","container-title":"NUTRIENT","ISSN":"2798-4796","issue":"1","language":"en","license":"Copyright (c) 2022 NUTRIENT Jurnal Gizi","note":"number: 1","page":"95-101","source":"ojs.poltekkes-medan.ac.id","title":"Lama Menyusui Dan Tingkat Kemiskinan Keluarga Kaitannya Dengan Kejadian Stunting Pada Anak Balita : Studi Literatur","title-short":"Lama Menyusui Dan Tingkat Kemiskinan Keluarga Kaitannya Dengan Kejadian Stunting Pada Anak Balita","volume":"2","author":[{"family":"Doloksaribu","given":"Lusyana Gloria"},{"family":"Nainggolan","given":"Efendi S."},{"family":"Doloksaribu","given":"Tiurlan Mariasima"}],"issued":{"date-parts":[["2022",6,30]]}}},{"id":1816,"uris":["http://zotero.org/users/9873547/items/R6U6JQJW"],"itemData":{"id":1816,"type":"article-journal","abstract":"Latar Belakang: Stunting merupakan masalah gizi kronis yang menyebabkan pertumbuhan balita menjadi tidak optimal. Masalah utama dalam stunting dapat dilihat dari berbagai faktor salah satunya adalah tingkat kecukupan gizi dan indikator kemiskinan. Tujuan: Penelitian ini bertujuan untuk mengetahui dan menganalisis hubungan kemiskinan dan kecukupan gizi (energi dan protein) balita dengan kejadian stunting yang terjadi pada balita di Puskesmas 11 Ilir Palembang. Metode: Penelitian ini menggunakan desain cross- sectional study, sampel yang diambil berjumlah 33 orang berusia 2-5 tahun. Sampel dipilih dengan cara purposive sampling dengan menggunakan rumus Lemeshow. Pengukuran kecukupan gizi balita menggunakan recall 2x24 jam. Pengolahan data dilakukan menggunakan Exel,WHO-AnthroPlus dan SPSS. Analisis data dilakukan dengan uji Chi-Square. Hasil: Tingkat kecukupan energi balita stunting sebagian besar berada dalam kategori defisit sedang (51,5%), terdapat hubungan signifikan antara tingkat kecukupan energi pada balita dengan kejadian stunting. Tingkat kecukupan protein balita berada dalam kategori baik (72,7%) dari total sampel. Hasil analisa tingkat kemiskinan keluarga menjelaskan bahwa mayoritas berada di bawah garis kemiskinan (78,8%). Pada penelitian ini didapatkan hasil bahwa kemiskinan berhubungan langsung dengan kejadian stunting (p=0,023). Kesimpulan: Status kemiskinan dan tingkat kecukupan gizi baik Energi dan Protein pada balita dapat dijadikan indikator dalam menganalisis masalah stunting pada balita.","container-title":"Darussalam Nutrition Journal","DOI":"10.21111/dnj.v6i1.7083","ISSN":"2579-8618","issue":"1","language":"en","license":"Copyright (c) 2022 Darussalam Nutrition Journal","note":"number: 1","page":"37-47","source":"ejournal.unida.gontor.ac.id","title":"Keterkaitan kemiskinan, kecukupan energi dan protein dengan kejadian stunting balita di Puskesmas 11 Ilir Palembang","volume":"6","author":[{"family":"Sihite","given":"Nathasa Weisdania"},{"family":"Chaidir","given":"Muhammad Syafwan"}],"issued":{"date-parts":[["2022",5,25]]}}}],"schema":"https://github.com/citation-style-language/schema/raw/master/csl-citation.json"} </w:instrText>
      </w:r>
      <w:r w:rsidR="006A42E1">
        <w:rPr>
          <w:rFonts w:ascii="Times New Roman" w:eastAsia="Times New Roman" w:hAnsi="Times New Roman" w:cs="Times New Roman"/>
        </w:rPr>
        <w:fldChar w:fldCharType="separate"/>
      </w:r>
      <w:r w:rsidR="006A42E1" w:rsidRPr="006A42E1">
        <w:rPr>
          <w:rFonts w:ascii="Times New Roman" w:hAnsi="Times New Roman" w:cs="Times New Roman"/>
        </w:rPr>
        <w:t>(Doloksaribu et al., 2022; Sihite &amp; Chaidir, 2022)</w:t>
      </w:r>
      <w:r w:rsidR="006A42E1">
        <w:rPr>
          <w:rFonts w:ascii="Times New Roman" w:eastAsia="Times New Roman" w:hAnsi="Times New Roman" w:cs="Times New Roman"/>
        </w:rPr>
        <w:fldChar w:fldCharType="end"/>
      </w:r>
      <w:r w:rsidR="006A42E1">
        <w:rPr>
          <w:rFonts w:ascii="Times New Roman" w:eastAsia="Times New Roman" w:hAnsi="Times New Roman" w:cs="Times New Roman"/>
        </w:rPr>
        <w:t xml:space="preserve">.  Prediktor </w:t>
      </w:r>
      <w:proofErr w:type="gramStart"/>
      <w:r w:rsidR="006A42E1">
        <w:rPr>
          <w:rFonts w:ascii="Times New Roman" w:eastAsia="Times New Roman" w:hAnsi="Times New Roman" w:cs="Times New Roman"/>
        </w:rPr>
        <w:t>lain</w:t>
      </w:r>
      <w:proofErr w:type="gramEnd"/>
      <w:r w:rsidR="006A42E1">
        <w:rPr>
          <w:rFonts w:ascii="Times New Roman" w:eastAsia="Times New Roman" w:hAnsi="Times New Roman" w:cs="Times New Roman"/>
        </w:rPr>
        <w:t xml:space="preserve"> menjadikan pertumbuhan ekonomi untuk meninjau kecukupan gizi dan pangan</w:t>
      </w:r>
      <w:r w:rsidR="00837DD2">
        <w:rPr>
          <w:rFonts w:ascii="Times New Roman" w:eastAsia="Times New Roman" w:hAnsi="Times New Roman" w:cs="Times New Roman"/>
        </w:rPr>
        <w:t xml:space="preserve">. </w:t>
      </w:r>
      <w:proofErr w:type="gramStart"/>
      <w:r w:rsidR="00837DD2">
        <w:rPr>
          <w:rFonts w:ascii="Times New Roman" w:eastAsia="Times New Roman" w:hAnsi="Times New Roman" w:cs="Times New Roman"/>
        </w:rPr>
        <w:t>Kemiskinan terjadi karena ketidakmampuan seseorang memenuhi kebutuhannya dan keluarga.</w:t>
      </w:r>
      <w:proofErr w:type="gramEnd"/>
      <w:r w:rsidR="00837DD2">
        <w:rPr>
          <w:rFonts w:ascii="Times New Roman" w:eastAsia="Times New Roman" w:hAnsi="Times New Roman" w:cs="Times New Roman"/>
        </w:rPr>
        <w:t xml:space="preserve"> </w:t>
      </w:r>
      <w:proofErr w:type="gramStart"/>
      <w:r w:rsidR="00837DD2">
        <w:rPr>
          <w:rFonts w:ascii="Times New Roman" w:eastAsia="Times New Roman" w:hAnsi="Times New Roman" w:cs="Times New Roman"/>
        </w:rPr>
        <w:t>Ketidakmampuan ini termasuk dalam mencukupi kebutuhan gizi keluarga.</w:t>
      </w:r>
      <w:proofErr w:type="gramEnd"/>
      <w:r w:rsidR="00837DD2">
        <w:rPr>
          <w:rFonts w:ascii="Times New Roman" w:eastAsia="Times New Roman" w:hAnsi="Times New Roman" w:cs="Times New Roman"/>
        </w:rPr>
        <w:t xml:space="preserve"> </w:t>
      </w:r>
      <w:proofErr w:type="gramStart"/>
      <w:r w:rsidR="00837DD2">
        <w:rPr>
          <w:rFonts w:ascii="Times New Roman" w:eastAsia="Times New Roman" w:hAnsi="Times New Roman" w:cs="Times New Roman"/>
        </w:rPr>
        <w:t>Gizi yang tidak terpenuhi mengakibatkan kesehatan tidak optimal sehingga produktivitas semakin menurun.</w:t>
      </w:r>
      <w:proofErr w:type="gramEnd"/>
      <w:r w:rsidR="00837DD2">
        <w:rPr>
          <w:rFonts w:ascii="Times New Roman" w:eastAsia="Times New Roman" w:hAnsi="Times New Roman" w:cs="Times New Roman"/>
        </w:rPr>
        <w:t xml:space="preserve"> Riset yang dilakukan </w:t>
      </w:r>
      <w:r w:rsidR="00837DD2">
        <w:rPr>
          <w:rFonts w:ascii="Times New Roman" w:eastAsia="Times New Roman" w:hAnsi="Times New Roman" w:cs="Times New Roman"/>
        </w:rPr>
        <w:fldChar w:fldCharType="begin"/>
      </w:r>
      <w:r w:rsidR="00A4382C">
        <w:rPr>
          <w:rFonts w:ascii="Times New Roman" w:eastAsia="Times New Roman" w:hAnsi="Times New Roman" w:cs="Times New Roman"/>
        </w:rPr>
        <w:instrText xml:space="preserve"> ADDIN ZOTERO_ITEM CSL_CITATION {"citationID":"7GNr4Pqn","properties":{"formattedCitation":"(Damayanti &amp; Sentosa, 2020)","plainCitation":"(Damayanti &amp; Sentosa, 2020)","dontUpdate":true,"noteIndex":0},"citationItems":[{"id":1820,"uris":["http://zotero.org/users/9873547/items/UIRHID5D"],"itemData":{"id":1820,"type":"article-journal","abstract":"This study intends to look at the causality relationship between stunting, economic growth, and poverty in Indonesia. the type of data used is secondary data in the form of panel data from 2011 to 2018. Analysis of the data used is descriptive analysis and inductive analysis. In inductive analysis there are several tests, namely (1) Root Root Test (Unit Root Test), (2) Cointegration Test, (3) Optimum Lag Test, (4) Granger Causality Test, (5) Stability Test, (6) Impulse Response Finction Test, (7) Variance Decomposition Test. The results of this study show that: (1) There is a significant relationship exists between stunting and economic growth. (2) There is no significant relationship between economic growth and poverty. (3) there is a significant relationship between poverty and stunting in Indonesia.","container-title":"Jurnal Kajian Ekonomi dan Pembangunan","DOI":"10.24036/jkep.v2i2.12641","ISSN":"2656-0356","issue":"2","language":"en-US","license":"Copyright (c) 2022 Jurnal Kajian Ekonomi dan Pembangunan","note":"number: 2","page":"45-48","source":"ejournal.unp.ac.id","title":"Analisis Kausalitas Stunting, Pertumbuhan Ekonomi dan Kemiskinan di Indonesia","volume":"2","author":[{"family":"Damayanti","given":"Dedek Aulia"},{"family":"Sentosa","given":"Sri Ulfa"}],"issued":{"date-parts":[["2020",6,1]]}}}],"schema":"https://github.com/citation-style-language/schema/raw/master/csl-citation.json"} </w:instrText>
      </w:r>
      <w:r w:rsidR="00837DD2">
        <w:rPr>
          <w:rFonts w:ascii="Times New Roman" w:eastAsia="Times New Roman" w:hAnsi="Times New Roman" w:cs="Times New Roman"/>
        </w:rPr>
        <w:fldChar w:fldCharType="separate"/>
      </w:r>
      <w:r w:rsidR="00837DD2">
        <w:rPr>
          <w:rFonts w:ascii="Times New Roman" w:hAnsi="Times New Roman" w:cs="Times New Roman"/>
        </w:rPr>
        <w:t>Damayanti &amp; Sentosa</w:t>
      </w:r>
      <w:r w:rsidR="00837DD2" w:rsidRPr="00837DD2">
        <w:rPr>
          <w:rFonts w:ascii="Times New Roman" w:hAnsi="Times New Roman" w:cs="Times New Roman"/>
        </w:rPr>
        <w:t xml:space="preserve"> </w:t>
      </w:r>
      <w:r w:rsidR="00837DD2">
        <w:rPr>
          <w:rFonts w:ascii="Times New Roman" w:hAnsi="Times New Roman" w:cs="Times New Roman"/>
        </w:rPr>
        <w:t>(</w:t>
      </w:r>
      <w:r w:rsidR="00837DD2" w:rsidRPr="00837DD2">
        <w:rPr>
          <w:rFonts w:ascii="Times New Roman" w:hAnsi="Times New Roman" w:cs="Times New Roman"/>
        </w:rPr>
        <w:t>2020)</w:t>
      </w:r>
      <w:r w:rsidR="00837DD2">
        <w:rPr>
          <w:rFonts w:ascii="Times New Roman" w:eastAsia="Times New Roman" w:hAnsi="Times New Roman" w:cs="Times New Roman"/>
        </w:rPr>
        <w:fldChar w:fldCharType="end"/>
      </w:r>
      <w:r w:rsidR="00837DD2">
        <w:rPr>
          <w:rFonts w:ascii="Times New Roman" w:eastAsia="Times New Roman" w:hAnsi="Times New Roman" w:cs="Times New Roman"/>
        </w:rPr>
        <w:t xml:space="preserve"> menemukan korelasi kausalitas yang kuat dan searah antara stunting dan kemiskinan. Proses kelahiran bayi yang terbilang rendah akibat kekurangan gizi berimbas pada produktivitas yang kurang optimal di masa dewasa. </w:t>
      </w:r>
    </w:p>
    <w:p w:rsidR="00837DD2" w:rsidRDefault="00837DD2" w:rsidP="00837DD2">
      <w:pPr>
        <w:pBdr>
          <w:top w:val="nil"/>
          <w:left w:val="nil"/>
          <w:bottom w:val="nil"/>
          <w:right w:val="nil"/>
          <w:between w:val="nil"/>
        </w:pBdr>
        <w:spacing w:before="120" w:after="120" w:line="276"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Data stunting di Indonesai tahun 2022 menyebutkan masih berada diangka 24,4%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ZOTERO_ITEM CSL_CITATION {"citationID":"q1dMUQEE","properties":{"formattedCitation":"(Sekretariat Wapres RIA, 2022)","plainCitation":"(Sekretariat Wapres RIA, 2022)","noteIndex":0},"citationItems":[{"id":1809,"uris":["http://zotero.org/users/9873547/items/UX33QAG3"],"itemData":{"id":1809,"type":"post-weblog","container-title":"Kementerian Sekretariat Negara RI","language":"id-ID","title":"“Tahun 2022 Angka Prevalensi Stunting Harus Turun Setidaknya 3%” - Stunting","URL":"https://stunting.go.id/tahun-2022-angka-prevalensi-stunting-harus-turun-setidaknya-3/","author":[{"family":"Sekretariat Wapres RIA","given":"Sekretariat Wapres RIA"}],"accessed":{"date-parts":[["2022",9,20]]},"issued":{"date-parts":[["2022"]]}}}],"schema":"https://github.com/citation-style-language/schema/raw/master/csl-citation.json"} </w:instrText>
      </w:r>
      <w:r>
        <w:rPr>
          <w:rFonts w:ascii="Times New Roman" w:eastAsia="Times New Roman" w:hAnsi="Times New Roman" w:cs="Times New Roman"/>
        </w:rPr>
        <w:fldChar w:fldCharType="separate"/>
      </w:r>
      <w:r w:rsidRPr="000601B9">
        <w:rPr>
          <w:rFonts w:ascii="Times New Roman" w:hAnsi="Times New Roman" w:cs="Times New Roman"/>
        </w:rPr>
        <w:t>(Sekretariat Wapres RIA, 2022)</w:t>
      </w:r>
      <w:r>
        <w:rPr>
          <w:rFonts w:ascii="Times New Roman" w:eastAsia="Times New Roman" w:hAnsi="Times New Roman" w:cs="Times New Roman"/>
        </w:rPr>
        <w:fldChar w:fldCharType="end"/>
      </w:r>
      <w:r>
        <w:rPr>
          <w:rFonts w:ascii="Times New Roman" w:eastAsia="Times New Roman" w:hAnsi="Times New Roman" w:cs="Times New Roman"/>
        </w:rPr>
        <w:t>. Provinsi Sulawesi Barat menempati urutan pertama prevalensi Sunting tertinggi dengan nilai 23</w:t>
      </w:r>
      <w:proofErr w:type="gramStart"/>
      <w:r>
        <w:rPr>
          <w:rFonts w:ascii="Times New Roman" w:eastAsia="Times New Roman" w:hAnsi="Times New Roman" w:cs="Times New Roman"/>
        </w:rPr>
        <w:t>,1</w:t>
      </w:r>
      <w:proofErr w:type="gramEnd"/>
      <w:r>
        <w:rPr>
          <w:rFonts w:ascii="Times New Roman" w:eastAsia="Times New Roman" w:hAnsi="Times New Roman" w:cs="Times New Roman"/>
        </w:rPr>
        <w:t xml:space="preserve">%.  Dengan kata lain terdapat 22.903 jumlah balita yang mengalami stunting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ZOTERO_ITEM CSL_CITATION {"citationID":"v4USmzMq","properties":{"formattedCitation":"(Kemendagri, 2022)","plainCitation":"(Kemendagri, 2022)","noteIndex":0},"citationItems":[{"id":1811,"uris":["http://zotero.org/users/9873547/items/CL7WWM5B"],"itemData":{"id":1811,"type":"webpage","container-title":"MONITORING PELAKSANAAN 8 AKSI KONVERGENSI INTERVENSI PENURUNAN STUNTING TERINTEGRASI DITJEN BINA PEMBANGUNAN DAERAH - KEMENTERIAN DALAM NEGERI","title":"Dashboard Prevalensi Stunting 2022","URL":"https://aksi.bangda.kemendagri.go.id/emonev/DashPrev","author":[{"family":"Kemendagri","given":"Kemendagri"}],"accessed":{"date-parts":[["2022",9,20]]},"issued":{"date-parts":[["2022"]]}}}],"schema":"https://github.com/citation-style-language/schema/raw/master/csl-citation.json"} </w:instrText>
      </w:r>
      <w:r>
        <w:rPr>
          <w:rFonts w:ascii="Times New Roman" w:eastAsia="Times New Roman" w:hAnsi="Times New Roman" w:cs="Times New Roman"/>
        </w:rPr>
        <w:fldChar w:fldCharType="separate"/>
      </w:r>
      <w:r w:rsidRPr="000601B9">
        <w:rPr>
          <w:rFonts w:ascii="Times New Roman" w:hAnsi="Times New Roman" w:cs="Times New Roman"/>
        </w:rPr>
        <w:t>(Kemendagri, 2022)</w:t>
      </w:r>
      <w:r>
        <w:rPr>
          <w:rFonts w:ascii="Times New Roman" w:eastAsia="Times New Roman" w:hAnsi="Times New Roman" w:cs="Times New Roman"/>
        </w:rPr>
        <w:fldChar w:fldCharType="end"/>
      </w:r>
      <w:r>
        <w:rPr>
          <w:rFonts w:ascii="Times New Roman" w:eastAsia="Times New Roman" w:hAnsi="Times New Roman" w:cs="Times New Roman"/>
        </w:rPr>
        <w:t xml:space="preserve">. Banyak faktor yang mempengaruhi kejadian stunting seperti gizi keluarga, pemilihan bahan makanan,status gizi ibu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ZOTERO_ITEM CSL_CITATION {"citationID":"pxvSKanh","properties":{"formattedCitation":"(Apriluana &amp; Fikawati, 2018)","plainCitation":"(Apriluana &amp; Fikawati, 2018)","noteIndex":0},"citationItems":[{"id":1807,"uris":["http://zotero.org/users/9873547/items/VFI8AMCW"],"itemData":{"id":1807,"type":"article-journal","abstract":"Stunting is a disorder of linear growth caused by chronic malnutrition. The short stature of under-fives is the cause of 2.2 million of all cause of under-five mortality worldwide. The purpose of this literature review was to analyze the effects of determinant risk factors on the incidence of stunting in children under-fives. The design of this study was a literature review. The articles selected were articles of correlation research using cross-sectional studies. The respondents were children with stunting aged 0-59 months. Inclusion criteria to select articles were studies on children with stunting, age 0-59 months, developing countries (including Southeast Asia), had growth chart, still had complete parents. The search process to exclude the articles used for this literature review using the PRISMA method.The results showed that nutritional status factors with birth weight &lt;2,500 gram had a significant effect on the incidence of stunting in children and a risk of stunting of 3.82 times. Maternal education factors have a significant effect on the incidence stunting in children and have a risk of experiencing stunting 1.67 times. Low household income factors were identified as significant predictors of stunting in children under five by 2.1 times. Poor sanitation factors have a significant effect on the incidence of stunting in infants and have a risk of experiencing stunting by 5.0 times. The conclusion of this study is the lower birth weight (LBW), the level of maternal education, household income, and the lack of hygiene sanitation of the house, so the risk of a toddler being stunting is greater.\nAbstrak\nStunting adalah gangguan pertumbuhan linier yang disebabkan kurang gizi yang berlangsung kronis. Keadaan gizi balita pendek menjadi penyebab 2,2 juta dari seluruh penyebab kematian balita di seluruh dunia. Tujuan dari review literatur ini adalah menganalisa efek dari faktor-faktor risiko determinan terhadap kejadian stunting pada balita. Desain penelitian ini adalah literature review. Artikel-artikel yang dipilih dengan search engine adalah artikel correlation research yang menggunakan study cross-sectional dengan respondennya adalah anak dengan stunting usia 0-59 bulan. Kriteria inklusi artikel yang dipilih adalah anak dengan stunting, berusia 0-59 bulan, wilayah negara berkembang (termasuk wilayah Asia Tenggara), memiliki KMS, masih memiliki orang tua lengkap. Proses pencarian hingga pengeksklusian artikel-artikel yang digunakan untuk review literatur ini menggunakan metode PRISMA. Hasil penelitian menunjukkan faktor status gizi dengan berat badan lahir &lt; 2.500 gram memiliki pengaruh secara bermakna terhadap kejadian stunting pada anak dan memiliki risiko mengalami stunting sebesar 3,82 kali. Faktor pendidikan ibu rendah memiliki pengaruh secara bermakna terhadap kejadian stunting pada anak dan memiliki risiko mengalami stunting sebanyak 1,67 kali. Faktor pendapatan rumah tangga yang rendah diidentifikasi sebagai predictor signifikan untuk stunting pada balita sebesar 2,1 kali. Faktor sanitasi yang tidak baik memiliki pengaruh yang signifikan terhadap kejadian stunting pada balita dan memiliki risiko mengalami stunting hingga sebesar 5,0 kali. Kesimpulan penelitian ini adalah semakin rendahnya berat badan lahir (BBLR), tingkat pendidikan ibu, pendapatan rumah tangga, dan kurangnya hygiene sanitasi rumah maka risiko balita menjadi stunting semakin besar.","container-title":"Media Penelitian dan Pengembangan Kesehatan","DOI":"10.22435/mpk.v28i4.472","ISSN":"2338-3445","issue":"4","language":"en","license":"Copyright (c) 2018 Media Penelitian dan Pengembangan Kesehatan","note":"number: 4","page":"247-256","source":"ejournal2.litbang.kemkes.go.id","title":"Analisis Faktor-Faktor Risiko terhadap Kejadian Stunting pada Balita (0-59 Bulan) di Negara Berkembang dan Asia Tenggara","volume":"28","author":[{"family":"Apriluana","given":"Gladys"},{"family":"Fikawati","given":"Sandra"}],"issued":{"date-parts":[["2018",12,31]]}}}],"schema":"https://github.com/citation-style-language/schema/raw/master/csl-citation.json"} </w:instrText>
      </w:r>
      <w:r>
        <w:rPr>
          <w:rFonts w:ascii="Times New Roman" w:eastAsia="Times New Roman" w:hAnsi="Times New Roman" w:cs="Times New Roman"/>
        </w:rPr>
        <w:fldChar w:fldCharType="separate"/>
      </w:r>
      <w:r w:rsidRPr="00CE2C53">
        <w:rPr>
          <w:rFonts w:ascii="Times New Roman" w:hAnsi="Times New Roman" w:cs="Times New Roman"/>
        </w:rPr>
        <w:t>(Apriluana &amp; Fikawati, 2018)</w:t>
      </w:r>
      <w:r>
        <w:rPr>
          <w:rFonts w:ascii="Times New Roman" w:eastAsia="Times New Roman" w:hAnsi="Times New Roman" w:cs="Times New Roman"/>
        </w:rPr>
        <w:fldChar w:fldCharType="end"/>
      </w:r>
      <w:r>
        <w:rPr>
          <w:rFonts w:ascii="Times New Roman" w:eastAsia="Times New Roman" w:hAnsi="Times New Roman" w:cs="Times New Roman"/>
        </w:rPr>
        <w:t>.</w:t>
      </w:r>
    </w:p>
    <w:p w:rsidR="00DE1356" w:rsidRDefault="00837DD2">
      <w:pPr>
        <w:pBdr>
          <w:top w:val="nil"/>
          <w:left w:val="nil"/>
          <w:bottom w:val="nil"/>
          <w:right w:val="nil"/>
          <w:between w:val="nil"/>
        </w:pBdr>
        <w:spacing w:before="120" w:after="120" w:line="276" w:lineRule="auto"/>
        <w:ind w:firstLine="720"/>
        <w:jc w:val="both"/>
        <w:rPr>
          <w:rFonts w:ascii="Times New Roman" w:eastAsia="Times New Roman" w:hAnsi="Times New Roman" w:cs="Times New Roman"/>
        </w:rPr>
      </w:pPr>
      <w:r>
        <w:rPr>
          <w:rFonts w:ascii="Times New Roman" w:eastAsia="Times New Roman" w:hAnsi="Times New Roman" w:cs="Times New Roman"/>
        </w:rPr>
        <w:t>Awal tahun 2022 persentase penduduk miskin di Sulawes</w:t>
      </w:r>
      <w:r w:rsidR="00EE1CBF">
        <w:rPr>
          <w:rFonts w:ascii="Times New Roman" w:eastAsia="Times New Roman" w:hAnsi="Times New Roman" w:cs="Times New Roman"/>
        </w:rPr>
        <w:t>i Barat berada diangka 11</w:t>
      </w:r>
      <w:proofErr w:type="gramStart"/>
      <w:r w:rsidR="00EE1CBF">
        <w:rPr>
          <w:rFonts w:ascii="Times New Roman" w:eastAsia="Times New Roman" w:hAnsi="Times New Roman" w:cs="Times New Roman"/>
        </w:rPr>
        <w:t>,75</w:t>
      </w:r>
      <w:proofErr w:type="gramEnd"/>
      <w:r w:rsidR="00EE1CBF">
        <w:rPr>
          <w:rFonts w:ascii="Times New Roman" w:eastAsia="Times New Roman" w:hAnsi="Times New Roman" w:cs="Times New Roman"/>
        </w:rPr>
        <w:t xml:space="preserve">%. Terjadi peningkatan jumlah pendidik miskin seabanyak 9,53 ribu jiwa dari tahun 2021, bahkan pendudk miskin di daerah perkotaan mencapai angka 9,76% </w:t>
      </w:r>
      <w:r w:rsidR="00EE1CBF">
        <w:rPr>
          <w:rFonts w:ascii="Times New Roman" w:eastAsia="Times New Roman" w:hAnsi="Times New Roman" w:cs="Times New Roman"/>
        </w:rPr>
        <w:fldChar w:fldCharType="begin"/>
      </w:r>
      <w:r w:rsidR="00EE1CBF">
        <w:rPr>
          <w:rFonts w:ascii="Times New Roman" w:eastAsia="Times New Roman" w:hAnsi="Times New Roman" w:cs="Times New Roman"/>
        </w:rPr>
        <w:instrText xml:space="preserve"> ADDIN ZOTERO_ITEM CSL_CITATION {"citationID":"J6Vk6SAw","properties":{"formattedCitation":"(BPS, 2022)","plainCitation":"(BPS, 2022)","noteIndex":0},"citationItems":[{"id":1822,"uris":["http://zotero.org/users/9873547/items/HYDYAL64"],"itemData":{"id":1822,"type":"webpage","language":"Indonesia","title":"Badan Pusat Statistik Kabupaten Majene","URL":"https://majenekab.bps.go.id/pressrelease/2022/07/17/518/persentase-penduduk-miskin-di-sulawesi-barat-maret-2022-menurun-menjadi-11-75-persen.html","author":[{"family":"BPS","given":"BPS"}],"accessed":{"date-parts":[["2022",9,20]]},"issued":{"date-parts":[["2022"]]}}}],"schema":"https://github.com/citation-style-language/schema/raw/master/csl-citation.json"} </w:instrText>
      </w:r>
      <w:r w:rsidR="00EE1CBF">
        <w:rPr>
          <w:rFonts w:ascii="Times New Roman" w:eastAsia="Times New Roman" w:hAnsi="Times New Roman" w:cs="Times New Roman"/>
        </w:rPr>
        <w:fldChar w:fldCharType="separate"/>
      </w:r>
      <w:r w:rsidR="00EE1CBF" w:rsidRPr="00EE1CBF">
        <w:rPr>
          <w:rFonts w:ascii="Times New Roman" w:hAnsi="Times New Roman" w:cs="Times New Roman"/>
        </w:rPr>
        <w:t>(BPS, 2022)</w:t>
      </w:r>
      <w:r w:rsidR="00EE1CBF">
        <w:rPr>
          <w:rFonts w:ascii="Times New Roman" w:eastAsia="Times New Roman" w:hAnsi="Times New Roman" w:cs="Times New Roman"/>
        </w:rPr>
        <w:fldChar w:fldCharType="end"/>
      </w:r>
      <w:r w:rsidR="00EE1CBF">
        <w:rPr>
          <w:rFonts w:ascii="Times New Roman" w:eastAsia="Times New Roman" w:hAnsi="Times New Roman" w:cs="Times New Roman"/>
        </w:rPr>
        <w:t xml:space="preserve">. </w:t>
      </w:r>
      <w:proofErr w:type="gramStart"/>
      <w:r w:rsidR="00EE1CBF">
        <w:rPr>
          <w:rFonts w:ascii="Times New Roman" w:eastAsia="Times New Roman" w:hAnsi="Times New Roman" w:cs="Times New Roman"/>
        </w:rPr>
        <w:t>Peningkatan jumlah penduduk miskin diasumsikan meningkatnya jumlah penduduk yang tidak mampu memenuhi gizi dan pangan kelaurga.</w:t>
      </w:r>
      <w:proofErr w:type="gramEnd"/>
      <w:r w:rsidR="00EE1CBF">
        <w:rPr>
          <w:rFonts w:ascii="Times New Roman" w:eastAsia="Times New Roman" w:hAnsi="Times New Roman" w:cs="Times New Roman"/>
        </w:rPr>
        <w:t xml:space="preserve"> </w:t>
      </w:r>
      <w:proofErr w:type="gramStart"/>
      <w:r w:rsidR="00EE1CBF">
        <w:rPr>
          <w:rFonts w:ascii="Times New Roman" w:eastAsia="Times New Roman" w:hAnsi="Times New Roman" w:cs="Times New Roman"/>
        </w:rPr>
        <w:t>Maka potensi stunting semakin tinggi pula.</w:t>
      </w:r>
      <w:proofErr w:type="gramEnd"/>
      <w:r w:rsidR="00EE1CBF">
        <w:rPr>
          <w:rFonts w:ascii="Times New Roman" w:eastAsia="Times New Roman" w:hAnsi="Times New Roman" w:cs="Times New Roman"/>
        </w:rPr>
        <w:t xml:space="preserve"> </w:t>
      </w:r>
      <w:r w:rsidR="00DE1356">
        <w:rPr>
          <w:rFonts w:ascii="Times New Roman" w:eastAsia="Times New Roman" w:hAnsi="Times New Roman" w:cs="Times New Roman"/>
        </w:rPr>
        <w:t xml:space="preserve">Anaka yang stunting berpotensi tumbuh menjadi orang dewasa dengan pendidikan kurang, kurang sehat dan rentan terhadap penyakit tidak menular, Maka dari itu stunting menjadi predictor kualitas sumber daya manusia yang buruk </w:t>
      </w:r>
      <w:r w:rsidR="00DE1356">
        <w:rPr>
          <w:rFonts w:ascii="Times New Roman" w:eastAsia="Times New Roman" w:hAnsi="Times New Roman" w:cs="Times New Roman"/>
        </w:rPr>
        <w:fldChar w:fldCharType="begin"/>
      </w:r>
      <w:r w:rsidR="00DE1356">
        <w:rPr>
          <w:rFonts w:ascii="Times New Roman" w:eastAsia="Times New Roman" w:hAnsi="Times New Roman" w:cs="Times New Roman"/>
        </w:rPr>
        <w:instrText xml:space="preserve"> ADDIN ZOTERO_ITEM CSL_CITATION {"citationID":"qTe0EfPX","properties":{"formattedCitation":"(Dinkes, 2018)","plainCitation":"(Dinkes, 2018)","noteIndex":0},"citationItems":[{"id":1825,"uris":["http://zotero.org/users/9873547/items/YVPMK3QK"],"itemData":{"id":1825,"type":"book","event-place":"Sulawesi Barat","language":"Indonesia","publisher":"Dinas Kesehatan Provinsi Sulawesi Barat","publisher-place":"Sulawesi Barat","title":"Rencana Strategis Dinas Kesehatan Provinsi Sulawesi Barat Tahun 2017-2022","author":[{"family":"Dinkes","given":"Dinkes"}],"issued":{"date-parts":[["2018"]]}}}],"schema":"https://github.com/citation-style-language/schema/raw/master/csl-citation.json"} </w:instrText>
      </w:r>
      <w:r w:rsidR="00DE1356">
        <w:rPr>
          <w:rFonts w:ascii="Times New Roman" w:eastAsia="Times New Roman" w:hAnsi="Times New Roman" w:cs="Times New Roman"/>
        </w:rPr>
        <w:fldChar w:fldCharType="separate"/>
      </w:r>
      <w:r w:rsidR="00DE1356" w:rsidRPr="00DE1356">
        <w:rPr>
          <w:rFonts w:ascii="Times New Roman" w:hAnsi="Times New Roman" w:cs="Times New Roman"/>
        </w:rPr>
        <w:t>(Dinkes, 2018)</w:t>
      </w:r>
      <w:r w:rsidR="00DE1356">
        <w:rPr>
          <w:rFonts w:ascii="Times New Roman" w:eastAsia="Times New Roman" w:hAnsi="Times New Roman" w:cs="Times New Roman"/>
        </w:rPr>
        <w:fldChar w:fldCharType="end"/>
      </w:r>
      <w:r w:rsidR="00DE1356">
        <w:rPr>
          <w:rFonts w:ascii="Times New Roman" w:eastAsia="Times New Roman" w:hAnsi="Times New Roman" w:cs="Times New Roman"/>
        </w:rPr>
        <w:t>.</w:t>
      </w:r>
    </w:p>
    <w:p w:rsidR="00837DD2" w:rsidRDefault="006979C5" w:rsidP="006979C5">
      <w:pPr>
        <w:pBdr>
          <w:top w:val="nil"/>
          <w:left w:val="nil"/>
          <w:bottom w:val="nil"/>
          <w:right w:val="nil"/>
          <w:between w:val="nil"/>
        </w:pBdr>
        <w:spacing w:before="120" w:after="120" w:line="276" w:lineRule="auto"/>
        <w:ind w:firstLine="720"/>
        <w:jc w:val="both"/>
        <w:rPr>
          <w:rFonts w:ascii="Times New Roman" w:eastAsia="Times New Roman" w:hAnsi="Times New Roman" w:cs="Times New Roman"/>
        </w:rPr>
      </w:pPr>
      <w:proofErr w:type="gramStart"/>
      <w:r>
        <w:rPr>
          <w:rFonts w:ascii="Times New Roman" w:eastAsia="Times New Roman" w:hAnsi="Times New Roman" w:cs="Times New Roman"/>
        </w:rPr>
        <w:t>Peningkatan kualitas sumber daya manusia salah satunya dilakukan dengan deteksi dini stunting pada anak balita (0-5 tahun).</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Tujuannya untuk segera melakukan tindakan intervensi gizi sensitive guna memperbaiki gizi mereka.</w:t>
      </w:r>
      <w:proofErr w:type="gramEnd"/>
      <w:r>
        <w:rPr>
          <w:rFonts w:ascii="Times New Roman" w:eastAsia="Times New Roman" w:hAnsi="Times New Roman" w:cs="Times New Roman"/>
        </w:rPr>
        <w:t xml:space="preserve"> Program grebek cegah stunting merupakn program kerja sama antara dinas kesehatan kabupaten Mamuju dengan beberapa mitra seperti Insittut Kesehatan dan Bisnis (IKBS) St Fatimah Mamuju, Persagi Sulawesi Barat, Ikatan Bidan Indonesia (IBI) Mamuju, PPNI Mamuju, dan Hipermakes Mamuju. </w:t>
      </w:r>
    </w:p>
    <w:p w:rsidR="00625F49" w:rsidRPr="006979C5" w:rsidRDefault="00625F49" w:rsidP="006979C5">
      <w:pPr>
        <w:pBdr>
          <w:top w:val="nil"/>
          <w:left w:val="nil"/>
          <w:bottom w:val="nil"/>
          <w:right w:val="nil"/>
          <w:between w:val="nil"/>
        </w:pBdr>
        <w:spacing w:before="120" w:after="120" w:line="276" w:lineRule="auto"/>
        <w:ind w:firstLine="720"/>
        <w:jc w:val="both"/>
        <w:rPr>
          <w:rFonts w:ascii="Times New Roman" w:eastAsia="Times New Roman" w:hAnsi="Times New Roman" w:cs="Times New Roman"/>
        </w:rPr>
      </w:pPr>
      <w:proofErr w:type="gramStart"/>
      <w:r>
        <w:rPr>
          <w:rFonts w:ascii="Times New Roman" w:eastAsia="Times New Roman" w:hAnsi="Times New Roman" w:cs="Times New Roman"/>
        </w:rPr>
        <w:t>Pemeriksaan stunting pada anak balita dimaksudkan untuk mendeteksi anak yang berpotensi hingga menderita stunting.</w:t>
      </w:r>
      <w:proofErr w:type="gramEnd"/>
      <w:r>
        <w:rPr>
          <w:rFonts w:ascii="Times New Roman" w:eastAsia="Times New Roman" w:hAnsi="Times New Roman" w:cs="Times New Roman"/>
        </w:rPr>
        <w:t xml:space="preserve"> Hasil yang didapatkan </w:t>
      </w:r>
      <w:proofErr w:type="gramStart"/>
      <w:r>
        <w:rPr>
          <w:rFonts w:ascii="Times New Roman" w:eastAsia="Times New Roman" w:hAnsi="Times New Roman" w:cs="Times New Roman"/>
        </w:rPr>
        <w:t>akan</w:t>
      </w:r>
      <w:proofErr w:type="gramEnd"/>
      <w:r>
        <w:rPr>
          <w:rFonts w:ascii="Times New Roman" w:eastAsia="Times New Roman" w:hAnsi="Times New Roman" w:cs="Times New Roman"/>
        </w:rPr>
        <w:t xml:space="preserve"> memberikan gambaran kesehatan dan gizi masyarakat di masa depan. </w:t>
      </w:r>
      <w:proofErr w:type="gramStart"/>
      <w:r>
        <w:rPr>
          <w:rFonts w:ascii="Times New Roman" w:eastAsia="Times New Roman" w:hAnsi="Times New Roman" w:cs="Times New Roman"/>
        </w:rPr>
        <w:t>Intervensi gizi yang tepat balita diharapkan dapat memperbaiki status gizi mereka.</w:t>
      </w:r>
      <w:proofErr w:type="gramEnd"/>
      <w:r w:rsidR="00E54BBE">
        <w:rPr>
          <w:rFonts w:ascii="Times New Roman" w:eastAsia="Times New Roman" w:hAnsi="Times New Roman" w:cs="Times New Roman"/>
        </w:rPr>
        <w:t xml:space="preserve"> </w:t>
      </w:r>
      <w:proofErr w:type="gramStart"/>
      <w:r w:rsidR="00E54BBE">
        <w:rPr>
          <w:rFonts w:ascii="Times New Roman" w:eastAsia="Times New Roman" w:hAnsi="Times New Roman" w:cs="Times New Roman"/>
        </w:rPr>
        <w:t>Program pencegahan hingga penurunan angak stunting telah banyak diluncurkan oleh pemerintah.</w:t>
      </w:r>
      <w:proofErr w:type="gramEnd"/>
      <w:r w:rsidR="00E54BBE">
        <w:rPr>
          <w:rFonts w:ascii="Times New Roman" w:eastAsia="Times New Roman" w:hAnsi="Times New Roman" w:cs="Times New Roman"/>
        </w:rPr>
        <w:t xml:space="preserve"> </w:t>
      </w:r>
      <w:proofErr w:type="gramStart"/>
      <w:r w:rsidR="00E54BBE">
        <w:rPr>
          <w:rFonts w:ascii="Times New Roman" w:eastAsia="Times New Roman" w:hAnsi="Times New Roman" w:cs="Times New Roman"/>
        </w:rPr>
        <w:t>Salah satunya Program Makanan Tambahan (PTM), harusnya bisa membantu menanggulangi masalah ini.</w:t>
      </w:r>
      <w:proofErr w:type="gramEnd"/>
      <w:r w:rsidR="00E54BBE">
        <w:rPr>
          <w:rFonts w:ascii="Times New Roman" w:eastAsia="Times New Roman" w:hAnsi="Times New Roman" w:cs="Times New Roman"/>
        </w:rPr>
        <w:t xml:space="preserve"> </w:t>
      </w:r>
      <w:r>
        <w:rPr>
          <w:rFonts w:ascii="Times New Roman" w:eastAsia="Times New Roman" w:hAnsi="Times New Roman" w:cs="Times New Roman"/>
        </w:rPr>
        <w:t xml:space="preserve"> Gizi yang terpenuhi </w:t>
      </w:r>
      <w:proofErr w:type="gramStart"/>
      <w:r>
        <w:rPr>
          <w:rFonts w:ascii="Times New Roman" w:eastAsia="Times New Roman" w:hAnsi="Times New Roman" w:cs="Times New Roman"/>
        </w:rPr>
        <w:lastRenderedPageBreak/>
        <w:t>akan</w:t>
      </w:r>
      <w:proofErr w:type="gramEnd"/>
      <w:r>
        <w:rPr>
          <w:rFonts w:ascii="Times New Roman" w:eastAsia="Times New Roman" w:hAnsi="Times New Roman" w:cs="Times New Roman"/>
        </w:rPr>
        <w:t xml:space="preserve"> berdampak pada tumbuh kembang yang semakin membaik sehingga terbebas dari stuntin</w:t>
      </w:r>
      <w:r w:rsidR="00E54BBE">
        <w:rPr>
          <w:rFonts w:ascii="Times New Roman" w:eastAsia="Times New Roman" w:hAnsi="Times New Roman" w:cs="Times New Roman"/>
        </w:rPr>
        <w:t xml:space="preserve">g. </w:t>
      </w:r>
      <w:r w:rsidR="00BD3F79">
        <w:rPr>
          <w:rFonts w:ascii="Times New Roman" w:eastAsia="Times New Roman" w:hAnsi="Times New Roman" w:cs="Times New Roman"/>
        </w:rPr>
        <w:t xml:space="preserve">Untuk mewujudkan hal terebut makan seluru sektor termasuk peemrintah, akademisi, praktisi kesehatan dan masyarakat harus bekerja </w:t>
      </w:r>
      <w:proofErr w:type="gramStart"/>
      <w:r w:rsidR="00BD3F79">
        <w:rPr>
          <w:rFonts w:ascii="Times New Roman" w:eastAsia="Times New Roman" w:hAnsi="Times New Roman" w:cs="Times New Roman"/>
        </w:rPr>
        <w:t>sama</w:t>
      </w:r>
      <w:proofErr w:type="gramEnd"/>
      <w:r w:rsidR="00BD3F79">
        <w:rPr>
          <w:rFonts w:ascii="Times New Roman" w:eastAsia="Times New Roman" w:hAnsi="Times New Roman" w:cs="Times New Roman"/>
        </w:rPr>
        <w:t xml:space="preserve"> menjalankan peran masing-masing.</w:t>
      </w:r>
    </w:p>
    <w:p w:rsidR="002B6414" w:rsidRDefault="002B6414">
      <w:pPr>
        <w:pBdr>
          <w:top w:val="nil"/>
          <w:left w:val="nil"/>
          <w:bottom w:val="nil"/>
          <w:right w:val="nil"/>
          <w:between w:val="nil"/>
        </w:pBdr>
        <w:spacing w:before="120" w:after="120" w:line="276" w:lineRule="auto"/>
        <w:ind w:firstLine="720"/>
        <w:jc w:val="both"/>
        <w:rPr>
          <w:rFonts w:ascii="Times New Roman" w:eastAsia="Times New Roman" w:hAnsi="Times New Roman" w:cs="Times New Roman"/>
          <w:color w:val="000000"/>
        </w:rPr>
      </w:pPr>
    </w:p>
    <w:p w:rsidR="002B6414" w:rsidRDefault="00690204">
      <w:pPr>
        <w:pBdr>
          <w:top w:val="nil"/>
          <w:left w:val="nil"/>
          <w:bottom w:val="nil"/>
          <w:right w:val="nil"/>
          <w:between w:val="nil"/>
        </w:pBdr>
        <w:spacing w:before="120" w:after="120" w:line="276" w:lineRule="auto"/>
        <w:jc w:val="both"/>
        <w:rPr>
          <w:rFonts w:ascii="Times New Roman" w:eastAsia="Times New Roman" w:hAnsi="Times New Roman" w:cs="Times New Roman"/>
          <w:b/>
        </w:rPr>
      </w:pPr>
      <w:r w:rsidRPr="00E533F0">
        <w:rPr>
          <w:rFonts w:ascii="Times New Roman" w:eastAsia="Times New Roman" w:hAnsi="Times New Roman" w:cs="Times New Roman"/>
          <w:b/>
          <w:sz w:val="26"/>
          <w:szCs w:val="26"/>
        </w:rPr>
        <w:t>Metode</w:t>
      </w:r>
      <w:r>
        <w:rPr>
          <w:rFonts w:ascii="Times New Roman" w:eastAsia="Times New Roman" w:hAnsi="Times New Roman" w:cs="Times New Roman"/>
          <w:b/>
        </w:rPr>
        <w:t xml:space="preserve"> </w:t>
      </w:r>
    </w:p>
    <w:p w:rsidR="00E533F0" w:rsidRDefault="00E533F0">
      <w:pPr>
        <w:pBdr>
          <w:top w:val="nil"/>
          <w:left w:val="nil"/>
          <w:bottom w:val="nil"/>
          <w:right w:val="nil"/>
          <w:between w:val="nil"/>
        </w:pBdr>
        <w:spacing w:before="120" w:after="120" w:line="276" w:lineRule="auto"/>
        <w:ind w:firstLine="720"/>
        <w:jc w:val="both"/>
        <w:rPr>
          <w:rFonts w:ascii="Times New Roman" w:eastAsia="Times New Roman" w:hAnsi="Times New Roman" w:cs="Times New Roman"/>
        </w:rPr>
      </w:pPr>
      <w:r>
        <w:rPr>
          <w:rFonts w:ascii="Times New Roman" w:eastAsia="Times New Roman" w:hAnsi="Times New Roman" w:cs="Times New Roman"/>
        </w:rPr>
        <w:t>Pengabdian kepada masyarakat dalam rangak grebek cegah stunting dilaksankan di Kabupaten Mamuju  Institut Kesehatan dan Bisnis (IKBS) Mamuju bekerja sama dengan beberap</w:t>
      </w:r>
      <w:r w:rsidR="004856DB">
        <w:rPr>
          <w:rFonts w:ascii="Times New Roman" w:eastAsia="Times New Roman" w:hAnsi="Times New Roman" w:cs="Times New Roman"/>
        </w:rPr>
        <w:t xml:space="preserve">a posyandu, Kegiatan ini melibatkan 5 orang akademisi dari IKBS Mamuju,  23 orang mahasiswa dari 2 prodi yaitu D3 Kebidanan, D3 Keperawatan IKBS Mamuju, </w:t>
      </w:r>
      <w:r w:rsidR="00580FE4">
        <w:rPr>
          <w:rFonts w:ascii="Times New Roman" w:eastAsia="Times New Roman" w:hAnsi="Times New Roman" w:cs="Times New Roman"/>
        </w:rPr>
        <w:t xml:space="preserve">beberapa kader posyandu dan petugas dinas Kesehatan Kab.Mamuju. </w:t>
      </w:r>
      <w:proofErr w:type="gramStart"/>
      <w:r w:rsidR="00580FE4">
        <w:rPr>
          <w:rFonts w:ascii="Times New Roman" w:eastAsia="Times New Roman" w:hAnsi="Times New Roman" w:cs="Times New Roman"/>
        </w:rPr>
        <w:t>Kegiatan dilakukan dalam jangka waktu 3 hari dari tanggal 27-29 Agustus 2022.</w:t>
      </w:r>
      <w:proofErr w:type="gramEnd"/>
      <w:r w:rsidR="00580FE4">
        <w:rPr>
          <w:rFonts w:ascii="Times New Roman" w:eastAsia="Times New Roman" w:hAnsi="Times New Roman" w:cs="Times New Roman"/>
        </w:rPr>
        <w:t xml:space="preserve"> </w:t>
      </w:r>
    </w:p>
    <w:p w:rsidR="00361A99" w:rsidRDefault="00580FE4" w:rsidP="00361A99">
      <w:pPr>
        <w:pBdr>
          <w:top w:val="nil"/>
          <w:left w:val="nil"/>
          <w:bottom w:val="nil"/>
          <w:right w:val="nil"/>
          <w:between w:val="nil"/>
        </w:pBdr>
        <w:spacing w:before="120" w:after="120" w:line="276" w:lineRule="auto"/>
        <w:ind w:firstLine="720"/>
        <w:jc w:val="both"/>
        <w:rPr>
          <w:rFonts w:ascii="Times New Roman" w:eastAsia="Times New Roman" w:hAnsi="Times New Roman" w:cs="Times New Roman"/>
        </w:rPr>
      </w:pPr>
      <w:proofErr w:type="gramStart"/>
      <w:r>
        <w:rPr>
          <w:rFonts w:ascii="Times New Roman" w:eastAsia="Times New Roman" w:hAnsi="Times New Roman" w:cs="Times New Roman"/>
        </w:rPr>
        <w:t>Jenis pelayanan kesehatan meliputi pemeriksaan berat badan, tinggi badan, serta pemberian imunisasi.</w:t>
      </w:r>
      <w:proofErr w:type="gramEnd"/>
      <w:r>
        <w:rPr>
          <w:rFonts w:ascii="Times New Roman" w:eastAsia="Times New Roman" w:hAnsi="Times New Roman" w:cs="Times New Roman"/>
        </w:rPr>
        <w:t xml:space="preserve"> Target kegiatan adalah ibu yang memiliki balita </w:t>
      </w:r>
      <w:proofErr w:type="gramStart"/>
      <w:r>
        <w:rPr>
          <w:rFonts w:ascii="Times New Roman" w:eastAsia="Times New Roman" w:hAnsi="Times New Roman" w:cs="Times New Roman"/>
        </w:rPr>
        <w:t>dan  balita</w:t>
      </w:r>
      <w:proofErr w:type="gramEnd"/>
      <w:r>
        <w:rPr>
          <w:rFonts w:ascii="Times New Roman" w:eastAsia="Times New Roman" w:hAnsi="Times New Roman" w:cs="Times New Roman"/>
        </w:rPr>
        <w:t xml:space="preserve"> usia 0-5 tahun yang Kabupaten Mamuju. </w:t>
      </w:r>
      <w:proofErr w:type="gramStart"/>
      <w:r>
        <w:rPr>
          <w:rFonts w:ascii="Times New Roman" w:eastAsia="Times New Roman" w:hAnsi="Times New Roman" w:cs="Times New Roman"/>
        </w:rPr>
        <w:t>Jumlah peserta yang mendapatkan pelayanan sebanyak 273 orang</w:t>
      </w:r>
      <w:r w:rsidR="00395E6E">
        <w:rPr>
          <w:rFonts w:ascii="Times New Roman" w:eastAsia="Times New Roman" w:hAnsi="Times New Roman" w:cs="Times New Roman"/>
        </w:rPr>
        <w:t xml:space="preserve"> terdiri dari 114 ibu dan 159</w:t>
      </w:r>
      <w:r>
        <w:rPr>
          <w:rFonts w:ascii="Times New Roman" w:eastAsia="Times New Roman" w:hAnsi="Times New Roman" w:cs="Times New Roman"/>
        </w:rPr>
        <w:t xml:space="preserve"> balita.</w:t>
      </w:r>
      <w:proofErr w:type="gramEnd"/>
      <w:r>
        <w:rPr>
          <w:rFonts w:ascii="Times New Roman" w:eastAsia="Times New Roman" w:hAnsi="Times New Roman" w:cs="Times New Roman"/>
        </w:rPr>
        <w:t xml:space="preserve"> </w:t>
      </w:r>
      <w:r w:rsidR="00193C56">
        <w:rPr>
          <w:rFonts w:ascii="Times New Roman" w:eastAsia="Times New Roman" w:hAnsi="Times New Roman" w:cs="Times New Roman"/>
        </w:rPr>
        <w:t xml:space="preserve">Kegiatan berpusan di Kecamatan Mamuju dengan 8 titik pelayanan yaitu Desa Babu, Batu Pannu, Karampuang, Tadui, Binangan kasiwa, Karema ,Mamunyu, dan Rimuku. Tiap posko didampingi, minial 1 orang akademisi/petugas </w:t>
      </w:r>
      <w:proofErr w:type="gramStart"/>
      <w:r w:rsidR="00193C56">
        <w:rPr>
          <w:rFonts w:ascii="Times New Roman" w:eastAsia="Times New Roman" w:hAnsi="Times New Roman" w:cs="Times New Roman"/>
        </w:rPr>
        <w:t>dinas</w:t>
      </w:r>
      <w:proofErr w:type="gramEnd"/>
      <w:r w:rsidR="00193C56">
        <w:rPr>
          <w:rFonts w:ascii="Times New Roman" w:eastAsia="Times New Roman" w:hAnsi="Times New Roman" w:cs="Times New Roman"/>
        </w:rPr>
        <w:t xml:space="preserve"> kesehata/kader posyandu dan 3 -4 orang mahasiswa. </w:t>
      </w:r>
      <w:proofErr w:type="gramStart"/>
      <w:r w:rsidR="00193C56">
        <w:rPr>
          <w:rFonts w:ascii="Times New Roman" w:eastAsia="Times New Roman" w:hAnsi="Times New Roman" w:cs="Times New Roman"/>
        </w:rPr>
        <w:t>Bayi dan belita mendapatkan pelayanan langsung berupa penimbangan berat badan, pengukuran tinggi dan pemberian vaksin.</w:t>
      </w:r>
      <w:proofErr w:type="gramEnd"/>
      <w:r w:rsidR="00193C56">
        <w:rPr>
          <w:rFonts w:ascii="Times New Roman" w:eastAsia="Times New Roman" w:hAnsi="Times New Roman" w:cs="Times New Roman"/>
        </w:rPr>
        <w:t xml:space="preserve"> Untuk ibu bayi dan balita dilakuka edukasi </w:t>
      </w:r>
      <w:r w:rsidR="00193C56" w:rsidRPr="00193C56">
        <w:rPr>
          <w:rFonts w:ascii="Times New Roman" w:eastAsia="Times New Roman" w:hAnsi="Times New Roman" w:cs="Times New Roman"/>
          <w:i/>
        </w:rPr>
        <w:t>persuasive person to person</w:t>
      </w:r>
      <w:r w:rsidR="00193C56">
        <w:rPr>
          <w:rFonts w:ascii="Times New Roman" w:eastAsia="Times New Roman" w:hAnsi="Times New Roman" w:cs="Times New Roman"/>
        </w:rPr>
        <w:t xml:space="preserve"> </w:t>
      </w:r>
      <w:proofErr w:type="gramStart"/>
      <w:r w:rsidR="00193C56">
        <w:rPr>
          <w:rFonts w:ascii="Times New Roman" w:eastAsia="Times New Roman" w:hAnsi="Times New Roman" w:cs="Times New Roman"/>
        </w:rPr>
        <w:t>cara</w:t>
      </w:r>
      <w:proofErr w:type="gramEnd"/>
      <w:r w:rsidR="00193C56">
        <w:rPr>
          <w:rFonts w:ascii="Times New Roman" w:eastAsia="Times New Roman" w:hAnsi="Times New Roman" w:cs="Times New Roman"/>
        </w:rPr>
        <w:t xml:space="preserve"> pemenuhan gizi dan pencegahan stunting. </w:t>
      </w:r>
    </w:p>
    <w:p w:rsidR="002B6414" w:rsidRDefault="00690204">
      <w:pPr>
        <w:pBdr>
          <w:top w:val="nil"/>
          <w:left w:val="nil"/>
          <w:bottom w:val="nil"/>
          <w:right w:val="nil"/>
          <w:between w:val="nil"/>
        </w:pBdr>
        <w:spacing w:before="120" w:after="120" w:line="276" w:lineRule="auto"/>
        <w:jc w:val="both"/>
        <w:rPr>
          <w:rFonts w:ascii="Times New Roman" w:eastAsia="Times New Roman" w:hAnsi="Times New Roman" w:cs="Times New Roman"/>
          <w:b/>
        </w:rPr>
      </w:pPr>
      <w:r w:rsidRPr="00992A58">
        <w:rPr>
          <w:rFonts w:ascii="Times New Roman" w:eastAsia="Times New Roman" w:hAnsi="Times New Roman" w:cs="Times New Roman"/>
          <w:b/>
          <w:sz w:val="26"/>
          <w:szCs w:val="26"/>
        </w:rPr>
        <w:t>Hasil</w:t>
      </w:r>
      <w:r>
        <w:rPr>
          <w:rFonts w:ascii="Times New Roman" w:eastAsia="Times New Roman" w:hAnsi="Times New Roman" w:cs="Times New Roman"/>
          <w:b/>
        </w:rPr>
        <w:t xml:space="preserve"> </w:t>
      </w:r>
    </w:p>
    <w:p w:rsidR="00992A58" w:rsidRDefault="00992A58">
      <w:pPr>
        <w:pBdr>
          <w:top w:val="nil"/>
          <w:left w:val="nil"/>
          <w:bottom w:val="nil"/>
          <w:right w:val="nil"/>
          <w:between w:val="nil"/>
        </w:pBdr>
        <w:spacing w:before="120" w:after="120" w:line="276" w:lineRule="auto"/>
        <w:ind w:firstLine="720"/>
        <w:jc w:val="both"/>
        <w:rPr>
          <w:rFonts w:ascii="Times New Roman" w:eastAsia="Times New Roman" w:hAnsi="Times New Roman" w:cs="Times New Roman"/>
        </w:rPr>
      </w:pPr>
      <w:proofErr w:type="gramStart"/>
      <w:r>
        <w:rPr>
          <w:rFonts w:ascii="Times New Roman" w:eastAsia="Times New Roman" w:hAnsi="Times New Roman" w:cs="Times New Roman"/>
        </w:rPr>
        <w:t>Kegiatan pengabdian kepada masyarakat (PKM) sebagai salah satu bagian dari tri dharma perguruan tinggi.</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IKBS St.Fatimah Mamuju aktif melakukan pengabdian melalui pemberian pelayanan kepada masyarakat.</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PKM kali ini adalah kolaborasi IKBS St.Fatimah, Kader Posyandu dan Dinas Kesehatan Kabupaten Mamuju.</w:t>
      </w:r>
      <w:proofErr w:type="gramEnd"/>
      <w:r>
        <w:rPr>
          <w:rFonts w:ascii="Times New Roman" w:eastAsia="Times New Roman" w:hAnsi="Times New Roman" w:cs="Times New Roman"/>
        </w:rPr>
        <w:t xml:space="preserve">  Dari 8 titik pelayan yang dibuka secara terperinci data bayi dan ibu sebagai berikut</w:t>
      </w:r>
    </w:p>
    <w:p w:rsidR="00321E4B" w:rsidRDefault="00321E4B">
      <w:pPr>
        <w:pBdr>
          <w:top w:val="nil"/>
          <w:left w:val="nil"/>
          <w:bottom w:val="nil"/>
          <w:right w:val="nil"/>
          <w:between w:val="nil"/>
        </w:pBdr>
        <w:spacing w:before="120" w:after="120" w:line="276" w:lineRule="auto"/>
        <w:ind w:firstLine="720"/>
        <w:jc w:val="both"/>
        <w:rPr>
          <w:rFonts w:ascii="Times New Roman" w:eastAsia="Times New Roman" w:hAnsi="Times New Roman" w:cs="Times New Roman"/>
        </w:rPr>
      </w:pPr>
    </w:p>
    <w:p w:rsidR="00321E4B" w:rsidRDefault="00321E4B" w:rsidP="00321E4B">
      <w:pPr>
        <w:keepNext/>
        <w:pBdr>
          <w:top w:val="nil"/>
          <w:left w:val="nil"/>
          <w:bottom w:val="nil"/>
          <w:right w:val="nil"/>
          <w:between w:val="nil"/>
        </w:pBdr>
        <w:spacing w:before="120" w:after="120" w:line="276" w:lineRule="auto"/>
        <w:ind w:firstLine="720"/>
        <w:jc w:val="center"/>
      </w:pPr>
      <w:r>
        <w:rPr>
          <w:noProof/>
        </w:rPr>
        <w:lastRenderedPageBreak/>
        <w:drawing>
          <wp:inline distT="0" distB="0" distL="0" distR="0" wp14:anchorId="1797F044" wp14:editId="3AE91CDF">
            <wp:extent cx="45720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92A58" w:rsidRDefault="00321E4B" w:rsidP="00142AA7">
      <w:pPr>
        <w:pStyle w:val="Caption"/>
        <w:jc w:val="center"/>
        <w:rPr>
          <w:rFonts w:ascii="Times New Roman" w:eastAsia="Times New Roman" w:hAnsi="Times New Roman" w:cs="Times New Roman"/>
        </w:rPr>
      </w:pPr>
      <w:r>
        <w:t xml:space="preserve">Gambar </w:t>
      </w:r>
      <w:proofErr w:type="gramStart"/>
      <w:r>
        <w:t>1 :</w:t>
      </w:r>
      <w:proofErr w:type="gramEnd"/>
      <w:r>
        <w:t xml:space="preserve"> Jumlah Bayi dan Ibu Per Titik Pelayanan</w:t>
      </w:r>
    </w:p>
    <w:p w:rsidR="00C85AD4" w:rsidRDefault="00C85AD4">
      <w:pPr>
        <w:pBdr>
          <w:top w:val="nil"/>
          <w:left w:val="nil"/>
          <w:bottom w:val="nil"/>
          <w:right w:val="nil"/>
          <w:between w:val="nil"/>
        </w:pBdr>
        <w:spacing w:before="120" w:after="120" w:line="276" w:lineRule="auto"/>
        <w:ind w:firstLine="720"/>
        <w:jc w:val="both"/>
        <w:rPr>
          <w:rFonts w:ascii="Times New Roman" w:eastAsia="Times New Roman" w:hAnsi="Times New Roman" w:cs="Times New Roman"/>
        </w:rPr>
      </w:pPr>
      <w:proofErr w:type="gramStart"/>
      <w:r>
        <w:rPr>
          <w:rFonts w:ascii="Times New Roman" w:eastAsia="Times New Roman" w:hAnsi="Times New Roman" w:cs="Times New Roman"/>
        </w:rPr>
        <w:t>Berdasarkan data di atas Kelurahan Karema memiliki jumlah ibu dan balita terbanya yait ibu sebanyak 38 orang dan balita 43 orang.</w:t>
      </w:r>
      <w:proofErr w:type="gramEnd"/>
      <w:r>
        <w:rPr>
          <w:rFonts w:ascii="Times New Roman" w:eastAsia="Times New Roman" w:hAnsi="Times New Roman" w:cs="Times New Roman"/>
        </w:rPr>
        <w:t xml:space="preserve"> Jumlah ibu yang paling sedikit ada di desa Batu Pannu</w:t>
      </w:r>
      <w:proofErr w:type="gramStart"/>
      <w:r>
        <w:rPr>
          <w:rFonts w:ascii="Times New Roman" w:eastAsia="Times New Roman" w:hAnsi="Times New Roman" w:cs="Times New Roman"/>
        </w:rPr>
        <w:t>,hanya</w:t>
      </w:r>
      <w:proofErr w:type="gramEnd"/>
      <w:r>
        <w:rPr>
          <w:rFonts w:ascii="Times New Roman" w:eastAsia="Times New Roman" w:hAnsi="Times New Roman" w:cs="Times New Roman"/>
        </w:rPr>
        <w:t xml:space="preserve"> ada 8 orang ibu denan jumlah balita dan bayi 19 orang. </w:t>
      </w:r>
      <w:proofErr w:type="gramStart"/>
      <w:r>
        <w:rPr>
          <w:rFonts w:ascii="Times New Roman" w:eastAsia="Times New Roman" w:hAnsi="Times New Roman" w:cs="Times New Roman"/>
        </w:rPr>
        <w:t>Rata-rata ibu yang datang membawa 2 anak mereka.</w:t>
      </w:r>
      <w:proofErr w:type="gramEnd"/>
    </w:p>
    <w:p w:rsidR="00C85AD4" w:rsidRDefault="00C85AD4">
      <w:pPr>
        <w:pBdr>
          <w:top w:val="nil"/>
          <w:left w:val="nil"/>
          <w:bottom w:val="nil"/>
          <w:right w:val="nil"/>
          <w:between w:val="nil"/>
        </w:pBdr>
        <w:spacing w:before="120" w:after="120" w:line="276" w:lineRule="auto"/>
        <w:ind w:firstLine="720"/>
        <w:jc w:val="both"/>
        <w:rPr>
          <w:rFonts w:ascii="Times New Roman" w:eastAsia="Times New Roman" w:hAnsi="Times New Roman" w:cs="Times New Roman"/>
        </w:rPr>
      </w:pPr>
      <w:proofErr w:type="gramStart"/>
      <w:r>
        <w:rPr>
          <w:rFonts w:ascii="Times New Roman" w:eastAsia="Times New Roman" w:hAnsi="Times New Roman" w:cs="Times New Roman"/>
        </w:rPr>
        <w:t>Kegiatan dimulai dengan pembukanan dan pemberian pengarahan oleh pihak Kampus dan Dinas Kesehatan di IKBS St.Mamuju.</w:t>
      </w:r>
      <w:proofErr w:type="gramEnd"/>
      <w:r>
        <w:rPr>
          <w:rFonts w:ascii="Times New Roman" w:eastAsia="Times New Roman" w:hAnsi="Times New Roman" w:cs="Times New Roman"/>
        </w:rPr>
        <w:t xml:space="preserve"> Dilanjutkan dengan pembagian </w:t>
      </w:r>
      <w:proofErr w:type="gramStart"/>
      <w:r>
        <w:rPr>
          <w:rFonts w:ascii="Times New Roman" w:eastAsia="Times New Roman" w:hAnsi="Times New Roman" w:cs="Times New Roman"/>
        </w:rPr>
        <w:t>tim</w:t>
      </w:r>
      <w:proofErr w:type="gramEnd"/>
      <w:r>
        <w:rPr>
          <w:rFonts w:ascii="Times New Roman" w:eastAsia="Times New Roman" w:hAnsi="Times New Roman" w:cs="Times New Roman"/>
        </w:rPr>
        <w:t xml:space="preserve"> pendamping pelayanan. Masing-masing </w:t>
      </w:r>
      <w:proofErr w:type="gramStart"/>
      <w:r>
        <w:rPr>
          <w:rFonts w:ascii="Times New Roman" w:eastAsia="Times New Roman" w:hAnsi="Times New Roman" w:cs="Times New Roman"/>
        </w:rPr>
        <w:t>tim</w:t>
      </w:r>
      <w:proofErr w:type="gramEnd"/>
      <w:r>
        <w:rPr>
          <w:rFonts w:ascii="Times New Roman" w:eastAsia="Times New Roman" w:hAnsi="Times New Roman" w:cs="Times New Roman"/>
        </w:rPr>
        <w:t xml:space="preserve"> membawa perawalatan berupa alat timbangna berat badan bayi, alat ukur tinggi dan peralatan vaksin yang disediakan oleh Dinas Kesehatan. </w:t>
      </w:r>
      <w:proofErr w:type="gramStart"/>
      <w:r>
        <w:rPr>
          <w:rFonts w:ascii="Times New Roman" w:eastAsia="Times New Roman" w:hAnsi="Times New Roman" w:cs="Times New Roman"/>
        </w:rPr>
        <w:t>Tim berangkat ke titip pelayanan masing-masing pada pukul 9.30 Wita.</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Kegiatan di tiap titip dimulai secara serentak pada pukul 10.00 Wita.</w:t>
      </w:r>
      <w:proofErr w:type="gramEnd"/>
      <w:r>
        <w:rPr>
          <w:rFonts w:ascii="Times New Roman" w:eastAsia="Times New Roman" w:hAnsi="Times New Roman" w:cs="Times New Roman"/>
        </w:rPr>
        <w:t xml:space="preserve"> </w:t>
      </w:r>
    </w:p>
    <w:p w:rsidR="002B6414" w:rsidRDefault="00C85AD4" w:rsidP="00C85AD4">
      <w:pPr>
        <w:pBdr>
          <w:top w:val="nil"/>
          <w:left w:val="nil"/>
          <w:bottom w:val="nil"/>
          <w:right w:val="nil"/>
          <w:between w:val="nil"/>
        </w:pBdr>
        <w:spacing w:before="120" w:after="120" w:line="276"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Pemeriksaan berat badan dan tinggi badan dilakukan oleh para mahasiswa di </w:t>
      </w:r>
      <w:proofErr w:type="gramStart"/>
      <w:r>
        <w:rPr>
          <w:rFonts w:ascii="Times New Roman" w:eastAsia="Times New Roman" w:hAnsi="Times New Roman" w:cs="Times New Roman"/>
        </w:rPr>
        <w:t>bantu</w:t>
      </w:r>
      <w:proofErr w:type="gramEnd"/>
      <w:r>
        <w:rPr>
          <w:rFonts w:ascii="Times New Roman" w:eastAsia="Times New Roman" w:hAnsi="Times New Roman" w:cs="Times New Roman"/>
        </w:rPr>
        <w:t xml:space="preserve"> dan di awasi oleh kader posyandu. </w:t>
      </w:r>
      <w:proofErr w:type="gramStart"/>
      <w:r>
        <w:rPr>
          <w:rFonts w:ascii="Times New Roman" w:eastAsia="Times New Roman" w:hAnsi="Times New Roman" w:cs="Times New Roman"/>
        </w:rPr>
        <w:t>Edukasi persuasif kepada Ibu dilakukan oleh para akademisi yaitu dosen IKBS St.Fatimah Mamuju dan Petugas Dinas Kesehatan.</w:t>
      </w:r>
      <w:proofErr w:type="gramEnd"/>
      <w:r>
        <w:rPr>
          <w:rFonts w:ascii="Times New Roman" w:eastAsia="Times New Roman" w:hAnsi="Times New Roman" w:cs="Times New Roman"/>
        </w:rPr>
        <w:t xml:space="preserve"> Untuk mengetahui perilaku pemenuhan gizi dan pangan ibu kepada bayi dan balita, dilakukan didentfikikasi dengan beberapa item pertanyaan sebagai berikut:</w:t>
      </w:r>
    </w:p>
    <w:p w:rsidR="00C85AD4" w:rsidRDefault="00C85AD4" w:rsidP="00C85AD4">
      <w:pPr>
        <w:pStyle w:val="ListParagraph"/>
        <w:numPr>
          <w:ilvl w:val="0"/>
          <w:numId w:val="3"/>
        </w:numPr>
        <w:pBdr>
          <w:top w:val="nil"/>
          <w:left w:val="nil"/>
          <w:bottom w:val="nil"/>
          <w:right w:val="nil"/>
          <w:between w:val="nil"/>
        </w:pBdr>
        <w:spacing w:before="120" w:after="120" w:line="276" w:lineRule="auto"/>
        <w:jc w:val="both"/>
        <w:rPr>
          <w:rFonts w:ascii="Times New Roman" w:eastAsia="Times New Roman" w:hAnsi="Times New Roman" w:cs="Times New Roman"/>
        </w:rPr>
      </w:pPr>
      <w:r>
        <w:rPr>
          <w:rFonts w:ascii="Times New Roman" w:eastAsia="Times New Roman" w:hAnsi="Times New Roman" w:cs="Times New Roman"/>
        </w:rPr>
        <w:t>Apakah bayinya masih ASI?</w:t>
      </w:r>
    </w:p>
    <w:p w:rsidR="00C85AD4" w:rsidRDefault="00C85AD4" w:rsidP="00C85AD4">
      <w:pPr>
        <w:pStyle w:val="ListParagraph"/>
        <w:numPr>
          <w:ilvl w:val="0"/>
          <w:numId w:val="3"/>
        </w:numPr>
        <w:pBdr>
          <w:top w:val="nil"/>
          <w:left w:val="nil"/>
          <w:bottom w:val="nil"/>
          <w:right w:val="nil"/>
          <w:between w:val="nil"/>
        </w:pBdr>
        <w:spacing w:before="120" w:after="120" w:line="276" w:lineRule="auto"/>
        <w:jc w:val="both"/>
        <w:rPr>
          <w:rFonts w:ascii="Times New Roman" w:eastAsia="Times New Roman" w:hAnsi="Times New Roman" w:cs="Times New Roman"/>
        </w:rPr>
      </w:pPr>
      <w:r>
        <w:rPr>
          <w:rFonts w:ascii="Times New Roman" w:eastAsia="Times New Roman" w:hAnsi="Times New Roman" w:cs="Times New Roman"/>
        </w:rPr>
        <w:t>Jika sudah tida ASI berapa lama ibu sempat meberikan ASI?</w:t>
      </w:r>
    </w:p>
    <w:p w:rsidR="00C85AD4" w:rsidRDefault="00C85AD4" w:rsidP="00C85AD4">
      <w:pPr>
        <w:pStyle w:val="ListParagraph"/>
        <w:numPr>
          <w:ilvl w:val="0"/>
          <w:numId w:val="3"/>
        </w:numPr>
        <w:pBdr>
          <w:top w:val="nil"/>
          <w:left w:val="nil"/>
          <w:bottom w:val="nil"/>
          <w:right w:val="nil"/>
          <w:between w:val="nil"/>
        </w:pBdr>
        <w:spacing w:before="120" w:after="120" w:line="276" w:lineRule="auto"/>
        <w:jc w:val="both"/>
        <w:rPr>
          <w:rFonts w:ascii="Times New Roman" w:eastAsia="Times New Roman" w:hAnsi="Times New Roman" w:cs="Times New Roman"/>
        </w:rPr>
      </w:pPr>
      <w:r>
        <w:rPr>
          <w:rFonts w:ascii="Times New Roman" w:eastAsia="Times New Roman" w:hAnsi="Times New Roman" w:cs="Times New Roman"/>
        </w:rPr>
        <w:t xml:space="preserve">Bayi yang tidak mendapatkan ASI apakah minum </w:t>
      </w:r>
      <w:proofErr w:type="gramStart"/>
      <w:r>
        <w:rPr>
          <w:rFonts w:ascii="Times New Roman" w:eastAsia="Times New Roman" w:hAnsi="Times New Roman" w:cs="Times New Roman"/>
        </w:rPr>
        <w:t>susu</w:t>
      </w:r>
      <w:proofErr w:type="gramEnd"/>
      <w:r>
        <w:rPr>
          <w:rFonts w:ascii="Times New Roman" w:eastAsia="Times New Roman" w:hAnsi="Times New Roman" w:cs="Times New Roman"/>
        </w:rPr>
        <w:t xml:space="preserve"> formula?</w:t>
      </w:r>
    </w:p>
    <w:p w:rsidR="00C85AD4" w:rsidRDefault="003D470B" w:rsidP="00C85AD4">
      <w:pPr>
        <w:pStyle w:val="ListParagraph"/>
        <w:numPr>
          <w:ilvl w:val="0"/>
          <w:numId w:val="3"/>
        </w:numPr>
        <w:pBdr>
          <w:top w:val="nil"/>
          <w:left w:val="nil"/>
          <w:bottom w:val="nil"/>
          <w:right w:val="nil"/>
          <w:between w:val="nil"/>
        </w:pBdr>
        <w:spacing w:before="120" w:after="120" w:line="276" w:lineRule="auto"/>
        <w:jc w:val="both"/>
        <w:rPr>
          <w:rFonts w:ascii="Times New Roman" w:eastAsia="Times New Roman" w:hAnsi="Times New Roman" w:cs="Times New Roman"/>
        </w:rPr>
      </w:pPr>
      <w:r>
        <w:rPr>
          <w:rFonts w:ascii="Times New Roman" w:eastAsia="Times New Roman" w:hAnsi="Times New Roman" w:cs="Times New Roman"/>
        </w:rPr>
        <w:t xml:space="preserve">Pada </w:t>
      </w:r>
      <w:proofErr w:type="gramStart"/>
      <w:r>
        <w:rPr>
          <w:rFonts w:ascii="Times New Roman" w:eastAsia="Times New Roman" w:hAnsi="Times New Roman" w:cs="Times New Roman"/>
        </w:rPr>
        <w:t>Usia</w:t>
      </w:r>
      <w:proofErr w:type="gramEnd"/>
      <w:r>
        <w:rPr>
          <w:rFonts w:ascii="Times New Roman" w:eastAsia="Times New Roman" w:hAnsi="Times New Roman" w:cs="Times New Roman"/>
        </w:rPr>
        <w:t xml:space="preserve"> berapa anaknya mulai diberi makanan tambahan?</w:t>
      </w:r>
    </w:p>
    <w:p w:rsidR="003D470B" w:rsidRDefault="003D470B" w:rsidP="00C85AD4">
      <w:pPr>
        <w:pStyle w:val="ListParagraph"/>
        <w:numPr>
          <w:ilvl w:val="0"/>
          <w:numId w:val="3"/>
        </w:numPr>
        <w:pBdr>
          <w:top w:val="nil"/>
          <w:left w:val="nil"/>
          <w:bottom w:val="nil"/>
          <w:right w:val="nil"/>
          <w:between w:val="nil"/>
        </w:pBdr>
        <w:spacing w:before="120" w:after="120" w:line="276" w:lineRule="auto"/>
        <w:jc w:val="both"/>
        <w:rPr>
          <w:rFonts w:ascii="Times New Roman" w:eastAsia="Times New Roman" w:hAnsi="Times New Roman" w:cs="Times New Roman"/>
        </w:rPr>
      </w:pPr>
      <w:r>
        <w:rPr>
          <w:rFonts w:ascii="Times New Roman" w:eastAsia="Times New Roman" w:hAnsi="Times New Roman" w:cs="Times New Roman"/>
        </w:rPr>
        <w:t>Berapa kali balita makan sehari?</w:t>
      </w:r>
    </w:p>
    <w:p w:rsidR="003D470B" w:rsidRDefault="003D470B" w:rsidP="00C85AD4">
      <w:pPr>
        <w:pStyle w:val="ListParagraph"/>
        <w:numPr>
          <w:ilvl w:val="0"/>
          <w:numId w:val="3"/>
        </w:numPr>
        <w:pBdr>
          <w:top w:val="nil"/>
          <w:left w:val="nil"/>
          <w:bottom w:val="nil"/>
          <w:right w:val="nil"/>
          <w:between w:val="nil"/>
        </w:pBdr>
        <w:spacing w:before="120" w:after="120" w:line="276" w:lineRule="auto"/>
        <w:jc w:val="both"/>
        <w:rPr>
          <w:rFonts w:ascii="Times New Roman" w:eastAsia="Times New Roman" w:hAnsi="Times New Roman" w:cs="Times New Roman"/>
        </w:rPr>
      </w:pPr>
      <w:r>
        <w:rPr>
          <w:rFonts w:ascii="Times New Roman" w:eastAsia="Times New Roman" w:hAnsi="Times New Roman" w:cs="Times New Roman"/>
        </w:rPr>
        <w:t>Berapa kali makan ikan, telur atau daging dalam seminggu di keluarga?</w:t>
      </w:r>
    </w:p>
    <w:p w:rsidR="003D470B" w:rsidRDefault="003D470B" w:rsidP="00C85AD4">
      <w:pPr>
        <w:pStyle w:val="ListParagraph"/>
        <w:numPr>
          <w:ilvl w:val="0"/>
          <w:numId w:val="3"/>
        </w:numPr>
        <w:pBdr>
          <w:top w:val="nil"/>
          <w:left w:val="nil"/>
          <w:bottom w:val="nil"/>
          <w:right w:val="nil"/>
          <w:between w:val="nil"/>
        </w:pBdr>
        <w:spacing w:before="120" w:after="120" w:line="276" w:lineRule="auto"/>
        <w:jc w:val="both"/>
        <w:rPr>
          <w:rFonts w:ascii="Times New Roman" w:eastAsia="Times New Roman" w:hAnsi="Times New Roman" w:cs="Times New Roman"/>
        </w:rPr>
      </w:pPr>
      <w:r>
        <w:rPr>
          <w:rFonts w:ascii="Times New Roman" w:eastAsia="Times New Roman" w:hAnsi="Times New Roman" w:cs="Times New Roman"/>
        </w:rPr>
        <w:t>Apakah suami/ibu bekerja?</w:t>
      </w:r>
    </w:p>
    <w:p w:rsidR="003D470B" w:rsidRDefault="003D470B" w:rsidP="00C85AD4">
      <w:pPr>
        <w:pStyle w:val="ListParagraph"/>
        <w:numPr>
          <w:ilvl w:val="0"/>
          <w:numId w:val="3"/>
        </w:numPr>
        <w:pBdr>
          <w:top w:val="nil"/>
          <w:left w:val="nil"/>
          <w:bottom w:val="nil"/>
          <w:right w:val="nil"/>
          <w:between w:val="nil"/>
        </w:pBdr>
        <w:spacing w:before="120" w:after="120" w:line="276" w:lineRule="auto"/>
        <w:jc w:val="both"/>
        <w:rPr>
          <w:rFonts w:ascii="Times New Roman" w:eastAsia="Times New Roman" w:hAnsi="Times New Roman" w:cs="Times New Roman"/>
        </w:rPr>
      </w:pPr>
      <w:r>
        <w:rPr>
          <w:rFonts w:ascii="Times New Roman" w:eastAsia="Times New Roman" w:hAnsi="Times New Roman" w:cs="Times New Roman"/>
        </w:rPr>
        <w:t>Apakah pendapatan suami/ibu mencukupi untuk kebutuhan di rumah?</w:t>
      </w:r>
    </w:p>
    <w:p w:rsidR="003D470B" w:rsidRDefault="003D470B" w:rsidP="00C85AD4">
      <w:pPr>
        <w:pStyle w:val="ListParagraph"/>
        <w:numPr>
          <w:ilvl w:val="0"/>
          <w:numId w:val="3"/>
        </w:numPr>
        <w:pBdr>
          <w:top w:val="nil"/>
          <w:left w:val="nil"/>
          <w:bottom w:val="nil"/>
          <w:right w:val="nil"/>
          <w:between w:val="nil"/>
        </w:pBdr>
        <w:spacing w:before="120" w:after="120" w:line="276" w:lineRule="auto"/>
        <w:jc w:val="both"/>
        <w:rPr>
          <w:rFonts w:ascii="Times New Roman" w:eastAsia="Times New Roman" w:hAnsi="Times New Roman" w:cs="Times New Roman"/>
        </w:rPr>
      </w:pPr>
      <w:r>
        <w:rPr>
          <w:rFonts w:ascii="Times New Roman" w:eastAsia="Times New Roman" w:hAnsi="Times New Roman" w:cs="Times New Roman"/>
        </w:rPr>
        <w:t>Apakah ibu menggunakan alat kontrasepsi?</w:t>
      </w:r>
    </w:p>
    <w:p w:rsidR="003D470B" w:rsidRDefault="003D470B" w:rsidP="00C85AD4">
      <w:pPr>
        <w:pStyle w:val="ListParagraph"/>
        <w:numPr>
          <w:ilvl w:val="0"/>
          <w:numId w:val="3"/>
        </w:numPr>
        <w:pBdr>
          <w:top w:val="nil"/>
          <w:left w:val="nil"/>
          <w:bottom w:val="nil"/>
          <w:right w:val="nil"/>
          <w:between w:val="nil"/>
        </w:pBdr>
        <w:spacing w:before="120" w:after="120" w:line="276" w:lineRule="auto"/>
        <w:jc w:val="both"/>
        <w:rPr>
          <w:rFonts w:ascii="Times New Roman" w:eastAsia="Times New Roman" w:hAnsi="Times New Roman" w:cs="Times New Roman"/>
        </w:rPr>
      </w:pPr>
      <w:r>
        <w:rPr>
          <w:rFonts w:ascii="Times New Roman" w:eastAsia="Times New Roman" w:hAnsi="Times New Roman" w:cs="Times New Roman"/>
        </w:rPr>
        <w:t>Apakah suami memberi ijin ibu menggunakan alat kontrasepsi?</w:t>
      </w:r>
    </w:p>
    <w:p w:rsidR="003D470B" w:rsidRDefault="00895B33" w:rsidP="003D470B">
      <w:pPr>
        <w:pBdr>
          <w:top w:val="nil"/>
          <w:left w:val="nil"/>
          <w:bottom w:val="nil"/>
          <w:right w:val="nil"/>
          <w:between w:val="nil"/>
        </w:pBdr>
        <w:spacing w:before="120" w:after="120" w:line="276" w:lineRule="auto"/>
        <w:ind w:firstLine="720"/>
        <w:jc w:val="both"/>
        <w:rPr>
          <w:rFonts w:ascii="Times New Roman" w:eastAsia="Times New Roman" w:hAnsi="Times New Roman" w:cs="Times New Roman"/>
        </w:rPr>
      </w:pPr>
      <w:proofErr w:type="gramStart"/>
      <w:r>
        <w:rPr>
          <w:rFonts w:ascii="Times New Roman" w:eastAsia="Times New Roman" w:hAnsi="Times New Roman" w:cs="Times New Roman"/>
        </w:rPr>
        <w:lastRenderedPageBreak/>
        <w:t>Data yang didapatkan menunjukkan pemberikan ASI Eksklusif masih sangat minim di kalangan ibu-ibu.</w:t>
      </w:r>
      <w:proofErr w:type="gramEnd"/>
      <w:r>
        <w:rPr>
          <w:rFonts w:ascii="Times New Roman" w:eastAsia="Times New Roman" w:hAnsi="Times New Roman" w:cs="Times New Roman"/>
        </w:rPr>
        <w:t xml:space="preserve"> Alasan mereka tidak memberikan ASI Eksklusi bervariasi seperti ASI tidak keluar, ingin memberikan Susu Formula saja, bek</w:t>
      </w:r>
      <w:r w:rsidR="00E32265">
        <w:rPr>
          <w:rFonts w:ascii="Times New Roman" w:eastAsia="Times New Roman" w:hAnsi="Times New Roman" w:cs="Times New Roman"/>
        </w:rPr>
        <w:t>erja, dan keinginan memberikan yang terbaik pada anak mereka. Berikut data pemberian ASI Eksklusi:</w:t>
      </w:r>
    </w:p>
    <w:p w:rsidR="00895B33" w:rsidRDefault="00895B33" w:rsidP="003D470B">
      <w:pPr>
        <w:pBdr>
          <w:top w:val="nil"/>
          <w:left w:val="nil"/>
          <w:bottom w:val="nil"/>
          <w:right w:val="nil"/>
          <w:between w:val="nil"/>
        </w:pBdr>
        <w:spacing w:before="120" w:after="120" w:line="276" w:lineRule="auto"/>
        <w:ind w:firstLine="720"/>
        <w:jc w:val="both"/>
        <w:rPr>
          <w:rFonts w:ascii="Times New Roman" w:eastAsia="Times New Roman" w:hAnsi="Times New Roman" w:cs="Times New Roman"/>
        </w:rPr>
      </w:pPr>
    </w:p>
    <w:p w:rsidR="00895B33" w:rsidRDefault="00895B33" w:rsidP="003D470B">
      <w:pPr>
        <w:pBdr>
          <w:top w:val="nil"/>
          <w:left w:val="nil"/>
          <w:bottom w:val="nil"/>
          <w:right w:val="nil"/>
          <w:between w:val="nil"/>
        </w:pBdr>
        <w:spacing w:before="120" w:after="120" w:line="276" w:lineRule="auto"/>
        <w:ind w:firstLine="720"/>
        <w:jc w:val="both"/>
        <w:rPr>
          <w:rFonts w:ascii="Times New Roman" w:eastAsia="Times New Roman" w:hAnsi="Times New Roman" w:cs="Times New Roman"/>
        </w:rPr>
      </w:pPr>
    </w:p>
    <w:p w:rsidR="00895B33" w:rsidRDefault="00895B33" w:rsidP="00895B33">
      <w:pPr>
        <w:keepNext/>
        <w:pBdr>
          <w:top w:val="nil"/>
          <w:left w:val="nil"/>
          <w:bottom w:val="nil"/>
          <w:right w:val="nil"/>
          <w:between w:val="nil"/>
        </w:pBdr>
        <w:spacing w:before="120" w:after="120" w:line="276" w:lineRule="auto"/>
        <w:ind w:firstLine="720"/>
        <w:jc w:val="both"/>
      </w:pPr>
      <w:r>
        <w:rPr>
          <w:noProof/>
        </w:rPr>
        <w:drawing>
          <wp:inline distT="0" distB="0" distL="0" distR="0" wp14:anchorId="1C056B62" wp14:editId="16F55650">
            <wp:extent cx="5263116" cy="322166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895B33" w:rsidRDefault="00895B33" w:rsidP="00895B33">
      <w:pPr>
        <w:pStyle w:val="Caption"/>
        <w:jc w:val="center"/>
        <w:rPr>
          <w:rFonts w:ascii="Times New Roman" w:eastAsia="Times New Roman" w:hAnsi="Times New Roman" w:cs="Times New Roman"/>
        </w:rPr>
      </w:pPr>
      <w:r>
        <w:t xml:space="preserve">Gambar </w:t>
      </w:r>
      <w:proofErr w:type="gramStart"/>
      <w:r>
        <w:t>2 :</w:t>
      </w:r>
      <w:proofErr w:type="gramEnd"/>
      <w:r>
        <w:t xml:space="preserve"> Data Pemberian ASI Eksklusif</w:t>
      </w:r>
    </w:p>
    <w:p w:rsidR="00895B33" w:rsidRDefault="00895B33" w:rsidP="003D470B">
      <w:pPr>
        <w:pBdr>
          <w:top w:val="nil"/>
          <w:left w:val="nil"/>
          <w:bottom w:val="nil"/>
          <w:right w:val="nil"/>
          <w:between w:val="nil"/>
        </w:pBdr>
        <w:spacing w:before="120" w:after="120" w:line="276" w:lineRule="auto"/>
        <w:ind w:firstLine="720"/>
        <w:jc w:val="both"/>
        <w:rPr>
          <w:rFonts w:ascii="Times New Roman" w:eastAsia="Times New Roman" w:hAnsi="Times New Roman" w:cs="Times New Roman"/>
        </w:rPr>
      </w:pPr>
    </w:p>
    <w:p w:rsidR="00D015FE" w:rsidRDefault="00B2407D" w:rsidP="003D470B">
      <w:pPr>
        <w:pBdr>
          <w:top w:val="nil"/>
          <w:left w:val="nil"/>
          <w:bottom w:val="nil"/>
          <w:right w:val="nil"/>
          <w:between w:val="nil"/>
        </w:pBdr>
        <w:spacing w:before="120" w:after="120" w:line="276" w:lineRule="auto"/>
        <w:ind w:firstLine="720"/>
        <w:jc w:val="both"/>
        <w:rPr>
          <w:rFonts w:ascii="Times New Roman" w:eastAsia="Times New Roman" w:hAnsi="Times New Roman" w:cs="Times New Roman"/>
        </w:rPr>
      </w:pPr>
      <w:proofErr w:type="gramStart"/>
      <w:r>
        <w:rPr>
          <w:rFonts w:ascii="Times New Roman" w:eastAsia="Times New Roman" w:hAnsi="Times New Roman" w:cs="Times New Roman"/>
        </w:rPr>
        <w:t>Pemberian ASI Eksklusif sebagai salah satu determinan risiko stunting.</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Sebagai sumber makanan yang paling ideal untuk bayi yang baru lahir, ASI mampu memenuhi kebutuhan fisik dan psikologi bayi.</w:t>
      </w:r>
      <w:proofErr w:type="gramEnd"/>
      <w:r>
        <w:rPr>
          <w:rFonts w:ascii="Times New Roman" w:eastAsia="Times New Roman" w:hAnsi="Times New Roman" w:cs="Times New Roman"/>
        </w:rPr>
        <w:t xml:space="preserve"> Bayi hingga </w:t>
      </w:r>
      <w:proofErr w:type="gramStart"/>
      <w:r>
        <w:rPr>
          <w:rFonts w:ascii="Times New Roman" w:eastAsia="Times New Roman" w:hAnsi="Times New Roman" w:cs="Times New Roman"/>
        </w:rPr>
        <w:t>usia</w:t>
      </w:r>
      <w:proofErr w:type="gramEnd"/>
      <w:r>
        <w:rPr>
          <w:rFonts w:ascii="Times New Roman" w:eastAsia="Times New Roman" w:hAnsi="Times New Roman" w:cs="Times New Roman"/>
        </w:rPr>
        <w:t xml:space="preserve"> 6 bulan perlu diberikan ASI saja. </w:t>
      </w:r>
      <w:proofErr w:type="gramStart"/>
      <w:r>
        <w:rPr>
          <w:rFonts w:ascii="Times New Roman" w:eastAsia="Times New Roman" w:hAnsi="Times New Roman" w:cs="Times New Roman"/>
        </w:rPr>
        <w:t>Kandungan laktosa, lemak, rotein, mineral dan vitamin dalam ASI sangat cukup untuk memenuhi gizi mereka.</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Laktosa dalam ASI mengoptimalkan penyerapan kalsium sehingga pertumbuhan tulang bayi bisa maksimal.Anak yang tidak mendapatkan ASI eksklusif</w:t>
      </w:r>
      <w:r w:rsidR="00D015FE">
        <w:rPr>
          <w:rFonts w:ascii="Times New Roman" w:eastAsia="Times New Roman" w:hAnsi="Times New Roman" w:cs="Times New Roman"/>
        </w:rPr>
        <w:t xml:space="preserve"> berpotensi besar mengalami </w:t>
      </w:r>
      <w:r w:rsidR="00D015FE">
        <w:rPr>
          <w:rFonts w:ascii="Times New Roman" w:eastAsia="Times New Roman" w:hAnsi="Times New Roman" w:cs="Times New Roman"/>
          <w:i/>
        </w:rPr>
        <w:t>stunting.</w:t>
      </w:r>
      <w:proofErr w:type="gramEnd"/>
      <w:r w:rsidR="00D015FE">
        <w:rPr>
          <w:rFonts w:ascii="Times New Roman" w:eastAsia="Times New Roman" w:hAnsi="Times New Roman" w:cs="Times New Roman"/>
          <w:i/>
        </w:rPr>
        <w:t xml:space="preserve">  </w:t>
      </w:r>
      <w:r w:rsidR="00D015FE">
        <w:rPr>
          <w:rFonts w:ascii="Times New Roman" w:eastAsia="Times New Roman" w:hAnsi="Times New Roman" w:cs="Times New Roman"/>
        </w:rPr>
        <w:t xml:space="preserve">Para ibu mendapatkan edukasi </w:t>
      </w:r>
      <w:r w:rsidR="00D015FE">
        <w:rPr>
          <w:rFonts w:ascii="Times New Roman" w:eastAsia="Times New Roman" w:hAnsi="Times New Roman" w:cs="Times New Roman"/>
          <w:i/>
        </w:rPr>
        <w:t>person to person</w:t>
      </w:r>
      <w:r w:rsidR="00D015FE">
        <w:rPr>
          <w:rFonts w:ascii="Times New Roman" w:eastAsia="Times New Roman" w:hAnsi="Times New Roman" w:cs="Times New Roman"/>
        </w:rPr>
        <w:t xml:space="preserve"> mengenai pentingnya pemberian ASI eksklusif ini</w:t>
      </w:r>
      <w:r w:rsidR="00A4382C">
        <w:rPr>
          <w:rFonts w:ascii="Times New Roman" w:eastAsia="Times New Roman" w:hAnsi="Times New Roman" w:cs="Times New Roman"/>
        </w:rPr>
        <w:fldChar w:fldCharType="begin"/>
      </w:r>
      <w:r w:rsidR="00A4382C">
        <w:rPr>
          <w:rFonts w:ascii="Times New Roman" w:eastAsia="Times New Roman" w:hAnsi="Times New Roman" w:cs="Times New Roman"/>
        </w:rPr>
        <w:instrText xml:space="preserve"> ADDIN ZOTERO_ITEM CSL_CITATION {"citationID":"cHOhtd61","properties":{"formattedCitation":"(S et al., 2021)","plainCitation":"(S et al., 2021)","noteIndex":0},"citationItems":[{"id":1826,"uris":["http://zotero.org/users/9873547/items/N9FEE322"],"itemData":{"id":1826,"type":"article-journal","abstract":"Pembangunan kesehatan dalam periode 2015-2019 difokuskan pada empat program prioritas yaitu penurunan angka kematian ibu dan bayi, penurunan prevalensi balita pendek (stunting), pengendalian penyakit menular, dan pengendalian penyakit tidak menular. Tujuan penelitian ini untuk mengetahui hubungan pemberian ASI eksklusif dengan kejadian stunting di wilayah kerja Puskesmas Selopampang Kabupaten Temanggung. Metode penelitian ini adalah diskriptif korelasi dengan jumlah sampel 92 balita diambil dengan metode quota sampling. Intrumen yang digunakan berupa lembar kuosioner untuk pemberian ASI dan lembar observasi untuk status gizi balita. Analisis bivariat menggunakan uji chi square. Hasil penelitian menunjukkan 44 balita (47,8%) mengalami stunting, yang tidak diberikan ASI eksklusif sebanyak 38 balita dan yang diberikan ASI eksklusif sebanyak 6 balita. Analisis bivariat menunjukkan bahwa ada hubungan pemberian ASI eksklusif dengan kejadian stunting (p value 0,0001). Kesimpulan penelitian ini adalah ada hubungan antara pemberian ASI eksklusif dengan kejadian stunting di wilayah kerja Puskesmas Selopampang Kabupaten Temanggung \n \nHealth development in the 2015-2019 period focused on four priority programs, namely reducing maternal and infant mortality, decreasing the prevalence of short toodler (stunting), controlling infectious diseases and controlling non-communicable diseases. This study aims to determine the correlation between exclusive breastfeeding and stunting incidence. The design of this study was correlation descriptive study with sample of 92 toddlers taken by quota sampling method. The instruments used questionnaire sheets for breastfeeding and observation sheets for nutritional status of children. Bivariate analysis used the chi-square test. The results showed 44 toddlers (47.8%) experience stunting, who were not given exclusive breastfeeding as many as 38 toddlers and who were given exclusive breastfeeding as many as 6 toddlers. Bivariate analysis show that there was a correlation between exclusive breastfeeding and the incidence of stunting (p value 0,0001). The conclusion was there is correlation between exclusive breastfeeding with stunting incidence.","container-title":"Jurnal Kesehatan Kusuma Husada","DOI":"10.34035/jk.v12i1.545","ISSN":"2549-371X","language":"en-US","page":"35-41","source":"jurnal.ukh.ac.id","title":"HUBUNGAN PEMBERIAN ASI EKSKLUSIF DENGAN KEJADIAN STUNTING PADA BALITA USIA 24-60 BULAN","author":[{"family":"S","given":"Ika Pramulya"},{"family":"Wijayanti","given":"Fiki"},{"family":"Saparwati","given":"Mona"}],"issued":{"date-parts":[["2021"]]}}}],"schema":"https://github.com/citation-style-language/schema/raw/master/csl-citation.json"} </w:instrText>
      </w:r>
      <w:r w:rsidR="00A4382C">
        <w:rPr>
          <w:rFonts w:ascii="Times New Roman" w:eastAsia="Times New Roman" w:hAnsi="Times New Roman" w:cs="Times New Roman"/>
        </w:rPr>
        <w:fldChar w:fldCharType="separate"/>
      </w:r>
      <w:r w:rsidR="00A4382C" w:rsidRPr="00A4382C">
        <w:rPr>
          <w:rFonts w:ascii="Times New Roman" w:hAnsi="Times New Roman" w:cs="Times New Roman"/>
        </w:rPr>
        <w:t>(S et al., 2021)</w:t>
      </w:r>
      <w:r w:rsidR="00A4382C">
        <w:rPr>
          <w:rFonts w:ascii="Times New Roman" w:eastAsia="Times New Roman" w:hAnsi="Times New Roman" w:cs="Times New Roman"/>
        </w:rPr>
        <w:fldChar w:fldCharType="end"/>
      </w:r>
      <w:r w:rsidR="00D015FE">
        <w:rPr>
          <w:rFonts w:ascii="Times New Roman" w:eastAsia="Times New Roman" w:hAnsi="Times New Roman" w:cs="Times New Roman"/>
        </w:rPr>
        <w:t xml:space="preserve">. </w:t>
      </w:r>
    </w:p>
    <w:p w:rsidR="002D3946" w:rsidRDefault="002D3946" w:rsidP="002D3946">
      <w:pPr>
        <w:pBdr>
          <w:top w:val="nil"/>
          <w:left w:val="nil"/>
          <w:bottom w:val="nil"/>
          <w:right w:val="nil"/>
          <w:between w:val="nil"/>
        </w:pBdr>
        <w:spacing w:before="120" w:after="120" w:line="276" w:lineRule="auto"/>
        <w:ind w:firstLine="720"/>
        <w:jc w:val="center"/>
        <w:rPr>
          <w:rFonts w:ascii="Times New Roman" w:eastAsia="Times New Roman" w:hAnsi="Times New Roman" w:cs="Times New Roman"/>
        </w:rPr>
      </w:pPr>
      <w:r>
        <w:rPr>
          <w:rFonts w:ascii="Times New Roman" w:eastAsia="Times New Roman" w:hAnsi="Times New Roman" w:cs="Times New Roman"/>
          <w:noProof/>
        </w:rPr>
        <w:lastRenderedPageBreak/>
        <w:drawing>
          <wp:inline distT="0" distB="0" distL="0" distR="0" wp14:anchorId="5CFCE805" wp14:editId="6D5DE10E">
            <wp:extent cx="2115879" cy="3761407"/>
            <wp:effectExtent l="0" t="0" r="0" b="0"/>
            <wp:docPr id="2" name="Picture 2" descr="C:\Users\USER\Downloads\WhatsApp Image 2022-09-22 at 09.53.5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2-09-22 at 09.53.53.jpe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20748" cy="3770064"/>
                    </a:xfrm>
                    <a:prstGeom prst="rect">
                      <a:avLst/>
                    </a:prstGeom>
                    <a:noFill/>
                    <a:ln>
                      <a:noFill/>
                    </a:ln>
                  </pic:spPr>
                </pic:pic>
              </a:graphicData>
            </a:graphic>
          </wp:inline>
        </w:drawing>
      </w:r>
    </w:p>
    <w:p w:rsidR="00895B33" w:rsidRDefault="007247C0" w:rsidP="003D470B">
      <w:pPr>
        <w:pBdr>
          <w:top w:val="nil"/>
          <w:left w:val="nil"/>
          <w:bottom w:val="nil"/>
          <w:right w:val="nil"/>
          <w:between w:val="nil"/>
        </w:pBdr>
        <w:spacing w:before="120" w:after="120" w:line="276"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Terdapat ambiguitas pada para ibu mengenai ASI dan </w:t>
      </w:r>
      <w:proofErr w:type="gramStart"/>
      <w:r>
        <w:rPr>
          <w:rFonts w:ascii="Times New Roman" w:eastAsia="Times New Roman" w:hAnsi="Times New Roman" w:cs="Times New Roman"/>
        </w:rPr>
        <w:t>susu</w:t>
      </w:r>
      <w:proofErr w:type="gramEnd"/>
      <w:r>
        <w:rPr>
          <w:rFonts w:ascii="Times New Roman" w:eastAsia="Times New Roman" w:hAnsi="Times New Roman" w:cs="Times New Roman"/>
        </w:rPr>
        <w:t xml:space="preserve"> formula. Mereka cenderung menganggap </w:t>
      </w:r>
      <w:proofErr w:type="gramStart"/>
      <w:r>
        <w:rPr>
          <w:rFonts w:ascii="Times New Roman" w:eastAsia="Times New Roman" w:hAnsi="Times New Roman" w:cs="Times New Roman"/>
        </w:rPr>
        <w:t>susu</w:t>
      </w:r>
      <w:proofErr w:type="gramEnd"/>
      <w:r>
        <w:rPr>
          <w:rFonts w:ascii="Times New Roman" w:eastAsia="Times New Roman" w:hAnsi="Times New Roman" w:cs="Times New Roman"/>
        </w:rPr>
        <w:t xml:space="preserve"> formula lebih baik daripada ASI. </w:t>
      </w:r>
      <w:r w:rsidR="00B2407D" w:rsidRPr="007247C0">
        <w:rPr>
          <w:rFonts w:ascii="Times New Roman" w:eastAsia="Times New Roman" w:hAnsi="Times New Roman" w:cs="Times New Roman"/>
        </w:rPr>
        <w:t xml:space="preserve"> </w:t>
      </w:r>
      <w:r w:rsidR="00D015FE" w:rsidRPr="007247C0">
        <w:rPr>
          <w:rFonts w:ascii="Times New Roman" w:eastAsia="Times New Roman" w:hAnsi="Times New Roman" w:cs="Times New Roman"/>
        </w:rPr>
        <w:t xml:space="preserve"> </w:t>
      </w:r>
    </w:p>
    <w:p w:rsidR="005309C1" w:rsidRDefault="005309C1" w:rsidP="003D470B">
      <w:pPr>
        <w:pBdr>
          <w:top w:val="nil"/>
          <w:left w:val="nil"/>
          <w:bottom w:val="nil"/>
          <w:right w:val="nil"/>
          <w:between w:val="nil"/>
        </w:pBdr>
        <w:spacing w:before="120" w:after="120" w:line="276" w:lineRule="auto"/>
        <w:ind w:firstLine="720"/>
        <w:jc w:val="both"/>
        <w:rPr>
          <w:rFonts w:ascii="Times New Roman" w:eastAsia="Times New Roman" w:hAnsi="Times New Roman" w:cs="Times New Roman"/>
        </w:rPr>
      </w:pPr>
    </w:p>
    <w:p w:rsidR="00944DEB" w:rsidRDefault="00944DEB" w:rsidP="00944DEB">
      <w:pPr>
        <w:pBdr>
          <w:top w:val="nil"/>
          <w:left w:val="nil"/>
          <w:bottom w:val="nil"/>
          <w:right w:val="nil"/>
          <w:between w:val="nil"/>
        </w:pBdr>
        <w:spacing w:before="120" w:after="120" w:line="276" w:lineRule="auto"/>
        <w:ind w:left="709" w:firstLine="11"/>
        <w:jc w:val="both"/>
        <w:rPr>
          <w:rFonts w:ascii="Times New Roman" w:eastAsia="Times New Roman" w:hAnsi="Times New Roman" w:cs="Times New Roman"/>
          <w:i/>
        </w:rPr>
      </w:pPr>
      <w:proofErr w:type="gramStart"/>
      <w:r>
        <w:rPr>
          <w:rFonts w:ascii="Times New Roman" w:eastAsia="Times New Roman" w:hAnsi="Times New Roman" w:cs="Times New Roman"/>
        </w:rPr>
        <w:t>Sebagaimana penuturan Ibu Marlina (28 tahun) yang membawa anak balita usai 9 bulan, “</w:t>
      </w:r>
      <w:r>
        <w:rPr>
          <w:rFonts w:ascii="Times New Roman" w:eastAsia="Times New Roman" w:hAnsi="Times New Roman" w:cs="Times New Roman"/>
          <w:i/>
        </w:rPr>
        <w:t>tiga bulan ji saya kasi air susuku (ASI), karena lebih baik itu susu formula lebih lengkap.</w:t>
      </w:r>
      <w:proofErr w:type="gramEnd"/>
      <w:r>
        <w:rPr>
          <w:rFonts w:ascii="Times New Roman" w:eastAsia="Times New Roman" w:hAnsi="Times New Roman" w:cs="Times New Roman"/>
          <w:i/>
        </w:rPr>
        <w:t xml:space="preserve"> </w:t>
      </w:r>
      <w:proofErr w:type="gramStart"/>
      <w:r>
        <w:rPr>
          <w:rFonts w:ascii="Times New Roman" w:eastAsia="Times New Roman" w:hAnsi="Times New Roman" w:cs="Times New Roman"/>
          <w:i/>
        </w:rPr>
        <w:t>Saya juga kerja kasiang jadi kutitipji anakku di neneknya.</w:t>
      </w:r>
      <w:proofErr w:type="gramEnd"/>
      <w:r>
        <w:rPr>
          <w:rFonts w:ascii="Times New Roman" w:eastAsia="Times New Roman" w:hAnsi="Times New Roman" w:cs="Times New Roman"/>
          <w:i/>
        </w:rPr>
        <w:t xml:space="preserve"> </w:t>
      </w:r>
      <w:proofErr w:type="gramStart"/>
      <w:r>
        <w:rPr>
          <w:rFonts w:ascii="Times New Roman" w:eastAsia="Times New Roman" w:hAnsi="Times New Roman" w:cs="Times New Roman"/>
          <w:i/>
        </w:rPr>
        <w:t>Makanya saya kasi susu formula saja.”</w:t>
      </w:r>
      <w:proofErr w:type="gramEnd"/>
    </w:p>
    <w:p w:rsidR="002D7E15" w:rsidRDefault="002D7E15" w:rsidP="00944DEB">
      <w:pPr>
        <w:pBdr>
          <w:top w:val="nil"/>
          <w:left w:val="nil"/>
          <w:bottom w:val="nil"/>
          <w:right w:val="nil"/>
          <w:between w:val="nil"/>
        </w:pBdr>
        <w:spacing w:before="120" w:after="120" w:line="276" w:lineRule="auto"/>
        <w:ind w:left="709" w:firstLine="11"/>
        <w:jc w:val="both"/>
        <w:rPr>
          <w:rFonts w:ascii="Times New Roman" w:eastAsia="Times New Roman" w:hAnsi="Times New Roman" w:cs="Times New Roman"/>
          <w:i/>
        </w:rPr>
      </w:pPr>
    </w:p>
    <w:p w:rsidR="00944DEB" w:rsidRDefault="00944DEB" w:rsidP="00944DEB">
      <w:pPr>
        <w:pBdr>
          <w:top w:val="nil"/>
          <w:left w:val="nil"/>
          <w:bottom w:val="nil"/>
          <w:right w:val="nil"/>
          <w:between w:val="nil"/>
        </w:pBdr>
        <w:spacing w:before="120" w:after="120" w:line="276" w:lineRule="auto"/>
        <w:ind w:left="709" w:firstLine="11"/>
        <w:jc w:val="both"/>
        <w:rPr>
          <w:rFonts w:ascii="Times New Roman" w:eastAsia="Times New Roman" w:hAnsi="Times New Roman" w:cs="Times New Roman"/>
          <w:i/>
        </w:rPr>
      </w:pPr>
      <w:r>
        <w:rPr>
          <w:rFonts w:ascii="Times New Roman" w:eastAsia="Times New Roman" w:hAnsi="Times New Roman" w:cs="Times New Roman"/>
        </w:rPr>
        <w:t>Cerita lain disampaikan oleh Ibu Santi (38 tahun), “</w:t>
      </w:r>
      <w:r>
        <w:rPr>
          <w:rFonts w:ascii="Times New Roman" w:eastAsia="Times New Roman" w:hAnsi="Times New Roman" w:cs="Times New Roman"/>
          <w:i/>
        </w:rPr>
        <w:t>tidak ada ASI ku saya. Waktu habis operasi saya tidak bisa makan</w:t>
      </w:r>
      <w:proofErr w:type="gramStart"/>
      <w:r>
        <w:rPr>
          <w:rFonts w:ascii="Times New Roman" w:eastAsia="Times New Roman" w:hAnsi="Times New Roman" w:cs="Times New Roman"/>
          <w:i/>
        </w:rPr>
        <w:t>,,</w:t>
      </w:r>
      <w:proofErr w:type="gramEnd"/>
      <w:r>
        <w:rPr>
          <w:rFonts w:ascii="Times New Roman" w:eastAsia="Times New Roman" w:hAnsi="Times New Roman" w:cs="Times New Roman"/>
          <w:i/>
        </w:rPr>
        <w:t xml:space="preserve"> minum saja tidak mau masuk. </w:t>
      </w:r>
      <w:proofErr w:type="gramStart"/>
      <w:r>
        <w:rPr>
          <w:rFonts w:ascii="Times New Roman" w:eastAsia="Times New Roman" w:hAnsi="Times New Roman" w:cs="Times New Roman"/>
          <w:i/>
        </w:rPr>
        <w:t>Itumi katanya tidak ada ASI ku.Jadi anakku ini dari lahir sudah minum susu.Sempatji ada sedikit sekali waktu 3 hari setelah melahirkan.</w:t>
      </w:r>
      <w:proofErr w:type="gramEnd"/>
      <w:r>
        <w:rPr>
          <w:rFonts w:ascii="Times New Roman" w:eastAsia="Times New Roman" w:hAnsi="Times New Roman" w:cs="Times New Roman"/>
          <w:i/>
        </w:rPr>
        <w:t xml:space="preserve"> </w:t>
      </w:r>
      <w:proofErr w:type="gramStart"/>
      <w:r>
        <w:rPr>
          <w:rFonts w:ascii="Times New Roman" w:eastAsia="Times New Roman" w:hAnsi="Times New Roman" w:cs="Times New Roman"/>
          <w:i/>
        </w:rPr>
        <w:t>Tapi menangis terus anakku tidak mau isapki susuku.”</w:t>
      </w:r>
      <w:proofErr w:type="gramEnd"/>
    </w:p>
    <w:p w:rsidR="00944DEB" w:rsidRDefault="00944DEB" w:rsidP="00944DEB">
      <w:pPr>
        <w:pBdr>
          <w:top w:val="nil"/>
          <w:left w:val="nil"/>
          <w:bottom w:val="nil"/>
          <w:right w:val="nil"/>
          <w:between w:val="nil"/>
        </w:pBdr>
        <w:spacing w:before="120" w:after="120" w:line="276" w:lineRule="auto"/>
        <w:ind w:left="709" w:firstLine="11"/>
        <w:jc w:val="both"/>
        <w:rPr>
          <w:rFonts w:ascii="Times New Roman" w:eastAsia="Times New Roman" w:hAnsi="Times New Roman" w:cs="Times New Roman"/>
          <w:i/>
        </w:rPr>
      </w:pPr>
    </w:p>
    <w:p w:rsidR="0038068E" w:rsidRDefault="00944DEB" w:rsidP="00944DEB">
      <w:pPr>
        <w:pBdr>
          <w:top w:val="nil"/>
          <w:left w:val="nil"/>
          <w:bottom w:val="nil"/>
          <w:right w:val="nil"/>
          <w:between w:val="nil"/>
        </w:pBdr>
        <w:spacing w:before="120" w:after="120" w:line="276" w:lineRule="auto"/>
        <w:ind w:firstLine="720"/>
        <w:jc w:val="both"/>
        <w:rPr>
          <w:rFonts w:ascii="Times New Roman" w:eastAsia="Times New Roman" w:hAnsi="Times New Roman" w:cs="Times New Roman"/>
        </w:rPr>
      </w:pPr>
      <w:proofErr w:type="gramStart"/>
      <w:r>
        <w:rPr>
          <w:rFonts w:ascii="Times New Roman" w:eastAsia="Times New Roman" w:hAnsi="Times New Roman" w:cs="Times New Roman"/>
        </w:rPr>
        <w:t>Pemberian ASI eksklusi di Indonesia masih sangat rendah.</w:t>
      </w:r>
      <w:proofErr w:type="gramEnd"/>
      <w:r>
        <w:rPr>
          <w:rFonts w:ascii="Times New Roman" w:eastAsia="Times New Roman" w:hAnsi="Times New Roman" w:cs="Times New Roman"/>
        </w:rPr>
        <w:t xml:space="preserve"> Di Sulawesi Barat sendiri hingga tahun 2021 masih diangka 74%</w:t>
      </w:r>
      <w:r w:rsidR="0038068E">
        <w:rPr>
          <w:rFonts w:ascii="Times New Roman" w:eastAsia="Times New Roman" w:hAnsi="Times New Roman" w:cs="Times New Roman"/>
        </w:rPr>
        <w:t xml:space="preserve"> masih dibawah 7 poin dari target nasional yaitu 80%. </w:t>
      </w:r>
      <w:proofErr w:type="gramStart"/>
      <w:r w:rsidR="0038068E">
        <w:rPr>
          <w:rFonts w:ascii="Times New Roman" w:eastAsia="Times New Roman" w:hAnsi="Times New Roman" w:cs="Times New Roman"/>
        </w:rPr>
        <w:t>Beberapa penelitian pemberian ASI eksklusif di Sulawesi Barat melaporkan hanya 17 %.</w:t>
      </w:r>
      <w:proofErr w:type="gramEnd"/>
      <w:r w:rsidR="0038068E">
        <w:rPr>
          <w:rFonts w:ascii="Times New Roman" w:eastAsia="Times New Roman" w:hAnsi="Times New Roman" w:cs="Times New Roman"/>
        </w:rPr>
        <w:t xml:space="preserve"> Tingkat pengetahuan masyarkat khususnya perempuan yang masih rendah mengakibatkan pemahaman mereka mengenai penting </w:t>
      </w:r>
      <w:proofErr w:type="gramStart"/>
      <w:r w:rsidR="0038068E">
        <w:rPr>
          <w:rFonts w:ascii="Times New Roman" w:eastAsia="Times New Roman" w:hAnsi="Times New Roman" w:cs="Times New Roman"/>
        </w:rPr>
        <w:t>dan  lama</w:t>
      </w:r>
      <w:proofErr w:type="gramEnd"/>
      <w:r w:rsidR="0038068E">
        <w:rPr>
          <w:rFonts w:ascii="Times New Roman" w:eastAsia="Times New Roman" w:hAnsi="Times New Roman" w:cs="Times New Roman"/>
        </w:rPr>
        <w:t xml:space="preserve"> waktu pemberian ASI eksklusif yang benar tidak memadai. Bayi di bawah 6 bulan telah diberikan makanan tambahan seperti pisang atau bubur </w:t>
      </w:r>
      <w:r w:rsidR="0038068E">
        <w:rPr>
          <w:rFonts w:ascii="Times New Roman" w:eastAsia="Times New Roman" w:hAnsi="Times New Roman" w:cs="Times New Roman"/>
        </w:rPr>
        <w:fldChar w:fldCharType="begin"/>
      </w:r>
      <w:r w:rsidR="0038068E">
        <w:rPr>
          <w:rFonts w:ascii="Times New Roman" w:eastAsia="Times New Roman" w:hAnsi="Times New Roman" w:cs="Times New Roman"/>
        </w:rPr>
        <w:instrText xml:space="preserve"> ADDIN ZOTERO_ITEM CSL_CITATION {"citationID":"Ko0AsQb6","properties":{"formattedCitation":"(Sjmj et al., 2020)","plainCitation":"(Sjmj et al., 2020)","noteIndex":0},"citationItems":[{"id":1828,"uris":["http://zotero.org/users/9873547/items/FH96E5P4"],"itemData":{"id":1828,"type":"article-journal","abstract":"Stunting is a chronic malnutrition problem caused by nutrient intake that is not in accordance with nutritional needs. One of the causes of stunting in children is exclusive breastfeeding is not given during six months because breast milk is needed during in baby’s growth period so that the nutritional needs are fulfilled. The purpose of this study was to determine the correlation of exclusive breastfeeding with the incidence of stunting in children. The design of this study was a case-control study approach on 144 respondents consisting of 72 case respondents and 72 control respondents, respondents were parents of children who were diagnosed with stunting and non-stunting. A sampling of this study using a cluster random sampling approach. Instruments is questionnaires and mechanical measuring. The results of this study used chi-square test and odds ratio test. Chi-square test results obtained p = 0.000 (0.000 &lt; 0.05), this shows there is a correlation of exclusive breastfeeding with the incidence of stunting in children. While in the odds ratio test the value of R = 61 which means that children who are not exclusively breastfed are 61 times more likely to experience stunting than children who are exclusively breastfed. Exclusive breastfeeding for babies so as to reduce the risk of stunting.","container-title":"Jurnal Ilmiah Kesehatan Sandi Husada","DOI":"10.35816/jiskh.v11i1.314","ISSN":"2654-4563","issue":"1","language":"id","license":"Copyright (c)","note":"number: 1","page":"448-455","source":"akper-sandikarsa.e-journal.id","title":"Hubungan Pemberian ASI Eksklusif Dengan Kejadian Stunting Pada Balita","volume":"9","author":[{"family":"Sjmj","given":"Sr Anita Sampe"},{"family":"Toban","given":"Rindani Claurita"},{"family":"Madi","given":"Monica Anung"}],"issued":{"date-parts":[["2020",6,30]]}}}],"schema":"https://github.com/citation-style-language/schema/raw/master/csl-citation.json"} </w:instrText>
      </w:r>
      <w:r w:rsidR="0038068E">
        <w:rPr>
          <w:rFonts w:ascii="Times New Roman" w:eastAsia="Times New Roman" w:hAnsi="Times New Roman" w:cs="Times New Roman"/>
        </w:rPr>
        <w:fldChar w:fldCharType="separate"/>
      </w:r>
      <w:r w:rsidR="0038068E" w:rsidRPr="0038068E">
        <w:rPr>
          <w:rFonts w:ascii="Times New Roman" w:hAnsi="Times New Roman" w:cs="Times New Roman"/>
        </w:rPr>
        <w:t>(Sjmj et al., 2020)</w:t>
      </w:r>
      <w:r w:rsidR="0038068E">
        <w:rPr>
          <w:rFonts w:ascii="Times New Roman" w:eastAsia="Times New Roman" w:hAnsi="Times New Roman" w:cs="Times New Roman"/>
        </w:rPr>
        <w:fldChar w:fldCharType="end"/>
      </w:r>
      <w:r w:rsidR="0038068E">
        <w:rPr>
          <w:rFonts w:ascii="Times New Roman" w:eastAsia="Times New Roman" w:hAnsi="Times New Roman" w:cs="Times New Roman"/>
        </w:rPr>
        <w:t>.</w:t>
      </w:r>
    </w:p>
    <w:p w:rsidR="00944DEB" w:rsidRPr="0038068E" w:rsidRDefault="0038068E" w:rsidP="00944DEB">
      <w:pPr>
        <w:pBdr>
          <w:top w:val="nil"/>
          <w:left w:val="nil"/>
          <w:bottom w:val="nil"/>
          <w:right w:val="nil"/>
          <w:between w:val="nil"/>
        </w:pBdr>
        <w:spacing w:before="120" w:after="120" w:line="276" w:lineRule="auto"/>
        <w:ind w:firstLine="720"/>
        <w:jc w:val="both"/>
        <w:rPr>
          <w:rFonts w:ascii="Times New Roman" w:eastAsia="Times New Roman" w:hAnsi="Times New Roman" w:cs="Times New Roman"/>
        </w:rPr>
      </w:pPr>
      <w:r>
        <w:rPr>
          <w:rFonts w:ascii="Times New Roman" w:eastAsia="Times New Roman" w:hAnsi="Times New Roman" w:cs="Times New Roman"/>
        </w:rPr>
        <w:lastRenderedPageBreak/>
        <w:t xml:space="preserve">Relevan dengan hasil riset dari </w:t>
      </w:r>
      <w:r>
        <w:rPr>
          <w:rFonts w:ascii="Times New Roman" w:eastAsia="Times New Roman" w:hAnsi="Times New Roman" w:cs="Times New Roman"/>
        </w:rPr>
        <w:fldChar w:fldCharType="begin"/>
      </w:r>
      <w:r w:rsidR="00FB087C">
        <w:rPr>
          <w:rFonts w:ascii="Times New Roman" w:eastAsia="Times New Roman" w:hAnsi="Times New Roman" w:cs="Times New Roman"/>
        </w:rPr>
        <w:instrText xml:space="preserve"> ADDIN ZOTERO_ITEM CSL_CITATION {"citationID":"poKHpKsW","properties":{"formattedCitation":"(S et al., 2021)","plainCitation":"(S et al., 2021)","dontUpdate":true,"noteIndex":0},"citationItems":[{"id":1826,"uris":["http://zotero.org/users/9873547/items/N9FEE322"],"itemData":{"id":1826,"type":"article-journal","abstract":"Pembangunan kesehatan dalam periode 2015-2019 difokuskan pada empat program prioritas yaitu penurunan angka kematian ibu dan bayi, penurunan prevalensi balita pendek (stunting), pengendalian penyakit menular, dan pengendalian penyakit tidak menular. Tujuan penelitian ini untuk mengetahui hubungan pemberian ASI eksklusif dengan kejadian stunting di wilayah kerja Puskesmas Selopampang Kabupaten Temanggung. Metode penelitian ini adalah diskriptif korelasi dengan jumlah sampel 92 balita diambil dengan metode quota sampling. Intrumen yang digunakan berupa lembar kuosioner untuk pemberian ASI dan lembar observasi untuk status gizi balita. Analisis bivariat menggunakan uji chi square. Hasil penelitian menunjukkan 44 balita (47,8%) mengalami stunting, yang tidak diberikan ASI eksklusif sebanyak 38 balita dan yang diberikan ASI eksklusif sebanyak 6 balita. Analisis bivariat menunjukkan bahwa ada hubungan pemberian ASI eksklusif dengan kejadian stunting (p value 0,0001). Kesimpulan penelitian ini adalah ada hubungan antara pemberian ASI eksklusif dengan kejadian stunting di wilayah kerja Puskesmas Selopampang Kabupaten Temanggung \n \nHealth development in the 2015-2019 period focused on four priority programs, namely reducing maternal and infant mortality, decreasing the prevalence of short toodler (stunting), controlling infectious diseases and controlling non-communicable diseases. This study aims to determine the correlation between exclusive breastfeeding and stunting incidence. The design of this study was correlation descriptive study with sample of 92 toddlers taken by quota sampling method. The instruments used questionnaire sheets for breastfeeding and observation sheets for nutritional status of children. Bivariate analysis used the chi-square test. The results showed 44 toddlers (47.8%) experience stunting, who were not given exclusive breastfeeding as many as 38 toddlers and who were given exclusive breastfeeding as many as 6 toddlers. Bivariate analysis show that there was a correlation between exclusive breastfeeding and the incidence of stunting (p value 0,0001). The conclusion was there is correlation between exclusive breastfeeding with stunting incidence.","container-title":"Jurnal Kesehatan Kusuma Husada","DOI":"10.34035/jk.v12i1.545","ISSN":"2549-371X","language":"en-US","page":"35-41","source":"jurnal.ukh.ac.id","title":"HUBUNGAN PEMBERIAN ASI EKSKLUSIF DENGAN KEJADIAN STUNTING PADA BALITA USIA 24-60 BULAN","author":[{"family":"S","given":"Ika Pramulya"},{"family":"Wijayanti","given":"Fiki"},{"family":"Saparwati","given":"Mona"}],"issued":{"date-parts":[["2021"]]}}}],"schema":"https://github.com/citation-style-language/schema/raw/master/csl-citation.json"} </w:instrText>
      </w:r>
      <w:r>
        <w:rPr>
          <w:rFonts w:ascii="Times New Roman" w:eastAsia="Times New Roman" w:hAnsi="Times New Roman" w:cs="Times New Roman"/>
        </w:rPr>
        <w:fldChar w:fldCharType="separate"/>
      </w:r>
      <w:r>
        <w:rPr>
          <w:rFonts w:ascii="Times New Roman" w:hAnsi="Times New Roman" w:cs="Times New Roman"/>
        </w:rPr>
        <w:t>S et al, (</w:t>
      </w:r>
      <w:r w:rsidRPr="0038068E">
        <w:rPr>
          <w:rFonts w:ascii="Times New Roman" w:hAnsi="Times New Roman" w:cs="Times New Roman"/>
        </w:rPr>
        <w:t>2021)</w:t>
      </w:r>
      <w:r>
        <w:rPr>
          <w:rFonts w:ascii="Times New Roman" w:eastAsia="Times New Roman" w:hAnsi="Times New Roman" w:cs="Times New Roman"/>
        </w:rPr>
        <w:fldChar w:fldCharType="end"/>
      </w:r>
      <w:r>
        <w:rPr>
          <w:rFonts w:ascii="Times New Roman" w:eastAsia="Times New Roman" w:hAnsi="Times New Roman" w:cs="Times New Roman"/>
        </w:rPr>
        <w:t xml:space="preserve"> yang melaprkan bahwa terdapat hubungan antara pemberian ASI eksklusif dengan kejadia Stunting. Riset </w:t>
      </w:r>
      <w:proofErr w:type="gramStart"/>
      <w:r>
        <w:rPr>
          <w:rFonts w:ascii="Times New Roman" w:eastAsia="Times New Roman" w:hAnsi="Times New Roman" w:cs="Times New Roman"/>
        </w:rPr>
        <w:t>lain</w:t>
      </w:r>
      <w:proofErr w:type="gramEnd"/>
      <w:r>
        <w:rPr>
          <w:rFonts w:ascii="Times New Roman" w:eastAsia="Times New Roman" w:hAnsi="Times New Roman" w:cs="Times New Roman"/>
        </w:rPr>
        <w:t xml:space="preserve"> yang mendukung menemukan bahwa balita yang tidak mendapatkan ASI eksklusig perpotensi 61 kali lipat menderita </w:t>
      </w:r>
      <w:r>
        <w:rPr>
          <w:rFonts w:ascii="Times New Roman" w:eastAsia="Times New Roman" w:hAnsi="Times New Roman" w:cs="Times New Roman"/>
          <w:i/>
        </w:rPr>
        <w:t>sunting</w:t>
      </w:r>
      <w:r>
        <w:rPr>
          <w:rFonts w:ascii="Times New Roman" w:eastAsia="Times New Roman" w:hAnsi="Times New Roman" w:cs="Times New Roman"/>
        </w:rPr>
        <w:t xml:space="preserve">. Untuk mengurangi resiko tersebut maka perlu diberikan pemberian ASI eksklusif yang benar dan tepat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ZOTERO_ITEM CSL_CITATION {"citationID":"xbIarWrz","properties":{"formattedCitation":"(Sjmj et al., 2020)","plainCitation":"(Sjmj et al., 2020)","noteIndex":0},"citationItems":[{"id":1828,"uris":["http://zotero.org/users/9873547/items/FH96E5P4"],"itemData":{"id":1828,"type":"article-journal","abstract":"Stunting is a chronic malnutrition problem caused by nutrient intake that is not in accordance with nutritional needs. One of the causes of stunting in children is exclusive breastfeeding is not given during six months because breast milk is needed during in baby’s growth period so that the nutritional needs are fulfilled. The purpose of this study was to determine the correlation of exclusive breastfeeding with the incidence of stunting in children. The design of this study was a case-control study approach on 144 respondents consisting of 72 case respondents and 72 control respondents, respondents were parents of children who were diagnosed with stunting and non-stunting. A sampling of this study using a cluster random sampling approach. Instruments is questionnaires and mechanical measuring. The results of this study used chi-square test and odds ratio test. Chi-square test results obtained p = 0.000 (0.000 &lt; 0.05), this shows there is a correlation of exclusive breastfeeding with the incidence of stunting in children. While in the odds ratio test the value of R = 61 which means that children who are not exclusively breastfed are 61 times more likely to experience stunting than children who are exclusively breastfed. Exclusive breastfeeding for babies so as to reduce the risk of stunting.","container-title":"Jurnal Ilmiah Kesehatan Sandi Husada","DOI":"10.35816/jiskh.v11i1.314","ISSN":"2654-4563","issue":"1","language":"id","license":"Copyright (c)","note":"number: 1","page":"448-455","source":"akper-sandikarsa.e-journal.id","title":"Hubungan Pemberian ASI Eksklusif Dengan Kejadian Stunting Pada Balita","volume":"9","author":[{"family":"Sjmj","given":"Sr Anita Sampe"},{"family":"Toban","given":"Rindani Claurita"},{"family":"Madi","given":"Monica Anung"}],"issued":{"date-parts":[["2020",6,30]]}}}],"schema":"https://github.com/citation-style-language/schema/raw/master/csl-citation.json"} </w:instrText>
      </w:r>
      <w:r>
        <w:rPr>
          <w:rFonts w:ascii="Times New Roman" w:eastAsia="Times New Roman" w:hAnsi="Times New Roman" w:cs="Times New Roman"/>
        </w:rPr>
        <w:fldChar w:fldCharType="separate"/>
      </w:r>
      <w:r w:rsidRPr="0038068E">
        <w:rPr>
          <w:rFonts w:ascii="Times New Roman" w:hAnsi="Times New Roman" w:cs="Times New Roman"/>
        </w:rPr>
        <w:t>(Sjmj et al., 2020)</w:t>
      </w:r>
      <w:r>
        <w:rPr>
          <w:rFonts w:ascii="Times New Roman" w:eastAsia="Times New Roman" w:hAnsi="Times New Roman" w:cs="Times New Roman"/>
        </w:rPr>
        <w:fldChar w:fldCharType="end"/>
      </w:r>
      <w:r>
        <w:rPr>
          <w:rFonts w:ascii="Times New Roman" w:eastAsia="Times New Roman" w:hAnsi="Times New Roman" w:cs="Times New Roman"/>
        </w:rPr>
        <w:t xml:space="preserve">. Faktor lain yang berhubungan dengan kejadian </w:t>
      </w:r>
      <w:proofErr w:type="gramStart"/>
      <w:r>
        <w:rPr>
          <w:rFonts w:ascii="Times New Roman" w:eastAsia="Times New Roman" w:hAnsi="Times New Roman" w:cs="Times New Roman"/>
          <w:i/>
        </w:rPr>
        <w:t xml:space="preserve">stunting </w:t>
      </w:r>
      <w:r>
        <w:rPr>
          <w:rFonts w:ascii="Times New Roman" w:eastAsia="Times New Roman" w:hAnsi="Times New Roman" w:cs="Times New Roman"/>
        </w:rPr>
        <w:t xml:space="preserve"> adalah</w:t>
      </w:r>
      <w:proofErr w:type="gramEnd"/>
      <w:r>
        <w:rPr>
          <w:rFonts w:ascii="Times New Roman" w:eastAsia="Times New Roman" w:hAnsi="Times New Roman" w:cs="Times New Roman"/>
        </w:rPr>
        <w:t xml:space="preserve"> pendidikan ibu, pekerjaan ibu dan penghasilan keluarga. </w:t>
      </w:r>
      <w:proofErr w:type="gramStart"/>
      <w:r>
        <w:rPr>
          <w:rFonts w:ascii="Times New Roman" w:eastAsia="Times New Roman" w:hAnsi="Times New Roman" w:cs="Times New Roman"/>
        </w:rPr>
        <w:t>Ibu yang berpendidikan rendah memiliki pemahaman yang kurang tepat mengenai peran penting ASI eksklusif terhadpa pertumbuhan bayi.</w:t>
      </w:r>
      <w:proofErr w:type="gramEnd"/>
      <w:r>
        <w:rPr>
          <w:rFonts w:ascii="Times New Roman" w:eastAsia="Times New Roman" w:hAnsi="Times New Roman" w:cs="Times New Roman"/>
        </w:rPr>
        <w:t xml:space="preserve"> Selain itu ibu pekerja juga cenderung hanya memberikan ASI eksklusif sesuai dengan jadwal cuti dari </w:t>
      </w:r>
      <w:proofErr w:type="gramStart"/>
      <w:r>
        <w:rPr>
          <w:rFonts w:ascii="Times New Roman" w:eastAsia="Times New Roman" w:hAnsi="Times New Roman" w:cs="Times New Roman"/>
        </w:rPr>
        <w:t>kantor</w:t>
      </w:r>
      <w:proofErr w:type="gramEnd"/>
      <w:r>
        <w:rPr>
          <w:rFonts w:ascii="Times New Roman" w:eastAsia="Times New Roman" w:hAnsi="Times New Roman" w:cs="Times New Roman"/>
        </w:rPr>
        <w:t xml:space="preserve"> mereka. Saat masuk </w:t>
      </w:r>
      <w:proofErr w:type="gramStart"/>
      <w:r>
        <w:rPr>
          <w:rFonts w:ascii="Times New Roman" w:eastAsia="Times New Roman" w:hAnsi="Times New Roman" w:cs="Times New Roman"/>
        </w:rPr>
        <w:t>kantor</w:t>
      </w:r>
      <w:proofErr w:type="gramEnd"/>
      <w:r>
        <w:rPr>
          <w:rFonts w:ascii="Times New Roman" w:eastAsia="Times New Roman" w:hAnsi="Times New Roman" w:cs="Times New Roman"/>
        </w:rPr>
        <w:t xml:space="preserve"> mereka memberikan susu formula. Keluarga dengan penghasilan rendah memicu ibu harus bekerja untuk membantu perekonomian kelaurga sehingga</w:t>
      </w:r>
      <w:r w:rsidR="00A9624B">
        <w:rPr>
          <w:rFonts w:ascii="Times New Roman" w:eastAsia="Times New Roman" w:hAnsi="Times New Roman" w:cs="Times New Roman"/>
        </w:rPr>
        <w:t xml:space="preserve"> kurang memperhatikan pemberian ASI eksklusif bayinya </w:t>
      </w:r>
      <w:r w:rsidR="00A9624B">
        <w:rPr>
          <w:rFonts w:ascii="Times New Roman" w:eastAsia="Times New Roman" w:hAnsi="Times New Roman" w:cs="Times New Roman"/>
        </w:rPr>
        <w:fldChar w:fldCharType="begin"/>
      </w:r>
      <w:r w:rsidR="00A9624B">
        <w:rPr>
          <w:rFonts w:ascii="Times New Roman" w:eastAsia="Times New Roman" w:hAnsi="Times New Roman" w:cs="Times New Roman"/>
        </w:rPr>
        <w:instrText xml:space="preserve"> ADDIN ZOTERO_ITEM CSL_CITATION {"citationID":"9Oi6PBH2","properties":{"formattedCitation":"(Latifah et al., 2020)","plainCitation":"(Latifah et al., 2020)","noteIndex":0},"citationItems":[{"id":1830,"uris":["http://zotero.org/users/9873547/items/LHLH8WZ7"],"itemData":{"id":1830,"type":"article-journal","abstract":"Pemberia ASI eksklusif pada bayi 0-6 bulan dengan cara yang benar sangat penting untuk mencegah terjadinya gizi buruk, atau lebih parah lagi dalam jangka panjang tanpa penanganan yang tepat dapat menyebabkan Stunting . Stunting  menyebabkan tingkat kecerdasan yang kurang, rentan terhadap penyakit, dimasa depan menurunkan tingkat produktivitas, secara luas dapat menghambat pertumbuhan ekonomi dan meningkatkan kemiskinan. Tujuan Penelitian ini yaitu untuk mengetahui hubungan pemberian ASI eksklusif dengan kejadian Stunting  pada balita 1-5 tahun di Posyandu Bangunsari Desa Wagir Kidul wilayah kerja Puskesma Pulung. Desain penelitian ini menggunakan corelatif dengan pendekatan cross sectional. Teknik sampling yang digunakan adalah  Purposive Sampling. Populasi penelitian sebanyak 92 responden, sampel ditentukan dengan rumus Slovin didapatkan hasil sebanyak 48 responden. Instrumen pengambilan data menggunakan kuesioner dan pengukuran tinggi badan dan berat badan balita, menggunakan  microtoice  dan timbangan berat badan. Uji statistik yang digunakan adalah Chi Square Test.Dari 48 responden didapatkan hasil, sebanyak  42 responden memberikan ASI secara eksklusif, 41 responden (97.6%)  tidak mengalami Stunting , 1 diantaranya (2,4%) mengalami Stunting . Sebanyak 6 responden tidak memberikan ASI secara eksklusif, 5 responden (83,3%) diantaranya mengalami Stunting  dan 1 responden (16,7%) balita tidak mengalami Stunting . Hasil analisis didapatkan hasil  p Value 0,000 &lt;0,05 yang berarti H0 ditolak yang artinya ada hubungan pemberian Asi eksklusif dengan kejadian Stunting  pada balita 1-5 tahun. Dari Penelitian ini dapat disimpulkan bahwa kejadian Stunting  dipengaruhi oleh beberapa faktor diantaranya pemberian ASI  eksklusif, pendidikan Ibu, pekerjaan Ibu, dan penghasilan keluarga","container-title":"Health Sciences Journal","DOI":"10.24269/hsj.v4i1.409","ISSN":"2598-1196","issue":"1","language":"id","note":"number: 1","page":"142","source":"studentjournal.umpo.ac.id","title":"HUBUNGAN PEMBERIAN ASI EKSKLUSIF DENGAN KEJADIAN STUNTING PADA BALITA 1-5 TAHUN","volume":"4","author":[{"family":"Latifah","given":"Al Ma’idatul"},{"family":"Purwanti","given":"Lina Ema"},{"family":"Sukamto","given":"Filia Icha"}],"issued":{"date-parts":[["2020",4,4]]}}}],"schema":"https://github.com/citation-style-language/schema/raw/master/csl-citation.json"} </w:instrText>
      </w:r>
      <w:r w:rsidR="00A9624B">
        <w:rPr>
          <w:rFonts w:ascii="Times New Roman" w:eastAsia="Times New Roman" w:hAnsi="Times New Roman" w:cs="Times New Roman"/>
        </w:rPr>
        <w:fldChar w:fldCharType="separate"/>
      </w:r>
      <w:r w:rsidR="00A9624B" w:rsidRPr="00A9624B">
        <w:rPr>
          <w:rFonts w:ascii="Times New Roman" w:hAnsi="Times New Roman" w:cs="Times New Roman"/>
        </w:rPr>
        <w:t>(Latifah et al., 2020)</w:t>
      </w:r>
      <w:r w:rsidR="00A9624B">
        <w:rPr>
          <w:rFonts w:ascii="Times New Roman" w:eastAsia="Times New Roman" w:hAnsi="Times New Roman" w:cs="Times New Roman"/>
        </w:rPr>
        <w:fldChar w:fldCharType="end"/>
      </w:r>
      <w:r w:rsidR="00A9624B">
        <w:rPr>
          <w:rFonts w:ascii="Times New Roman" w:eastAsia="Times New Roman" w:hAnsi="Times New Roman" w:cs="Times New Roman"/>
        </w:rPr>
        <w:t>.</w:t>
      </w:r>
    </w:p>
    <w:p w:rsidR="0038068E" w:rsidRDefault="002B4871" w:rsidP="00944DEB">
      <w:pPr>
        <w:pBdr>
          <w:top w:val="nil"/>
          <w:left w:val="nil"/>
          <w:bottom w:val="nil"/>
          <w:right w:val="nil"/>
          <w:between w:val="nil"/>
        </w:pBdr>
        <w:spacing w:before="120" w:after="120" w:line="276" w:lineRule="auto"/>
        <w:ind w:firstLine="720"/>
        <w:jc w:val="both"/>
        <w:rPr>
          <w:rFonts w:ascii="Times New Roman" w:eastAsia="Times New Roman" w:hAnsi="Times New Roman" w:cs="Times New Roman"/>
        </w:rPr>
      </w:pPr>
      <w:proofErr w:type="gramStart"/>
      <w:r>
        <w:rPr>
          <w:rFonts w:ascii="Times New Roman" w:eastAsia="Times New Roman" w:hAnsi="Times New Roman" w:cs="Times New Roman"/>
        </w:rPr>
        <w:t>Tingkat perekonomian berkorekasi dengan kecukupan gizi dan pangan keluarga.</w:t>
      </w:r>
      <w:proofErr w:type="gramEnd"/>
      <w:r>
        <w:rPr>
          <w:rFonts w:ascii="Times New Roman" w:eastAsia="Times New Roman" w:hAnsi="Times New Roman" w:cs="Times New Roman"/>
        </w:rPr>
        <w:t xml:space="preserve"> </w:t>
      </w:r>
      <w:proofErr w:type="gramStart"/>
      <w:r w:rsidR="0099481B">
        <w:rPr>
          <w:rFonts w:ascii="Times New Roman" w:eastAsia="Times New Roman" w:hAnsi="Times New Roman" w:cs="Times New Roman"/>
        </w:rPr>
        <w:t>Balita yang mengalami defisi energi sehingga tidak mampu memenuihi kebutuhan.</w:t>
      </w:r>
      <w:proofErr w:type="gramEnd"/>
      <w:r w:rsidR="0099481B">
        <w:rPr>
          <w:rFonts w:ascii="Times New Roman" w:eastAsia="Times New Roman" w:hAnsi="Times New Roman" w:cs="Times New Roman"/>
        </w:rPr>
        <w:t xml:space="preserve"> </w:t>
      </w:r>
      <w:proofErr w:type="gramStart"/>
      <w:r w:rsidR="0099481B">
        <w:rPr>
          <w:rFonts w:ascii="Times New Roman" w:eastAsia="Times New Roman" w:hAnsi="Times New Roman" w:cs="Times New Roman"/>
        </w:rPr>
        <w:t>Makanan yang disediakan untuk bayi sebaiknya memiliki variasi dan dimonitoring.tingkat kecukupan energy dan protein sebaiknya &gt; 90%.Hasil studi membuktikan terdapat hubungan antara defisit energy dengan kejadian stunting.</w:t>
      </w:r>
      <w:proofErr w:type="gramEnd"/>
      <w:r w:rsidR="0099481B">
        <w:rPr>
          <w:rFonts w:ascii="Times New Roman" w:eastAsia="Times New Roman" w:hAnsi="Times New Roman" w:cs="Times New Roman"/>
        </w:rPr>
        <w:t xml:space="preserve"> Fakto yang mempengarui kecukupan gizi anak meliputi pemilihan jenis makanan yang kurang tepat, kurang bervariasi, pengetahuan ibu dala memilih makanan,</w:t>
      </w:r>
      <w:r w:rsidR="00FB087C">
        <w:rPr>
          <w:rFonts w:ascii="Times New Roman" w:eastAsia="Times New Roman" w:hAnsi="Times New Roman" w:cs="Times New Roman"/>
        </w:rPr>
        <w:t xml:space="preserve"> dan keterbatasan akses pangan </w:t>
      </w:r>
      <w:r w:rsidR="00FB087C">
        <w:rPr>
          <w:rFonts w:ascii="Times New Roman" w:eastAsia="Times New Roman" w:hAnsi="Times New Roman" w:cs="Times New Roman"/>
        </w:rPr>
        <w:fldChar w:fldCharType="begin"/>
      </w:r>
      <w:r w:rsidR="00FB087C">
        <w:rPr>
          <w:rFonts w:ascii="Times New Roman" w:eastAsia="Times New Roman" w:hAnsi="Times New Roman" w:cs="Times New Roman"/>
        </w:rPr>
        <w:instrText xml:space="preserve"> ADDIN ZOTERO_ITEM CSL_CITATION {"citationID":"w1rU1lEw","properties":{"formattedCitation":"(Sihite &amp; Chaidir, 2022)","plainCitation":"(Sihite &amp; Chaidir, 2022)","noteIndex":0},"citationItems":[{"id":1816,"uris":["http://zotero.org/users/9873547/items/R6U6JQJW"],"itemData":{"id":1816,"type":"article-journal","abstract":"Latar Belakang: Stunting merupakan masalah gizi kronis yang menyebabkan pertumbuhan balita menjadi tidak optimal. Masalah utama dalam stunting dapat dilihat dari berbagai faktor salah satunya adalah tingkat kecukupan gizi dan indikator kemiskinan. Tujuan: Penelitian ini bertujuan untuk mengetahui dan menganalisis hubungan kemiskinan dan kecukupan gizi (energi dan protein) balita dengan kejadian stunting yang terjadi pada balita di Puskesmas 11 Ilir Palembang. Metode: Penelitian ini menggunakan desain cross- sectional study, sampel yang diambil berjumlah 33 orang berusia 2-5 tahun. Sampel dipilih dengan cara purposive sampling dengan menggunakan rumus Lemeshow. Pengukuran kecukupan gizi balita menggunakan recall 2x24 jam. Pengolahan data dilakukan menggunakan Exel,WHO-AnthroPlus dan SPSS. Analisis data dilakukan dengan uji Chi-Square. Hasil: Tingkat kecukupan energi balita stunting sebagian besar berada dalam kategori defisit sedang (51,5%), terdapat hubungan signifikan antara tingkat kecukupan energi pada balita dengan kejadian stunting. Tingkat kecukupan protein balita berada dalam kategori baik (72,7%) dari total sampel. Hasil analisa tingkat kemiskinan keluarga menjelaskan bahwa mayoritas berada di bawah garis kemiskinan (78,8%). Pada penelitian ini didapatkan hasil bahwa kemiskinan berhubungan langsung dengan kejadian stunting (p=0,023). Kesimpulan: Status kemiskinan dan tingkat kecukupan gizi baik Energi dan Protein pada balita dapat dijadikan indikator dalam menganalisis masalah stunting pada balita.","container-title":"Darussalam Nutrition Journal","DOI":"10.21111/dnj.v6i1.7083","ISSN":"2579-8618","issue":"1","language":"en","license":"Copyright (c) 2022 Darussalam Nutrition Journal","note":"number: 1","page":"37-47","source":"ejournal.unida.gontor.ac.id","title":"Keterkaitan kemiskinan, kecukupan energi dan protein dengan kejadian stunting balita di Puskesmas 11 Ilir Palembang","volume":"6","author":[{"family":"Sihite","given":"Nathasa Weisdania"},{"family":"Chaidir","given":"Muhammad Syafwan"}],"issued":{"date-parts":[["2022",5,25]]}}}],"schema":"https://github.com/citation-style-language/schema/raw/master/csl-citation.json"} </w:instrText>
      </w:r>
      <w:r w:rsidR="00FB087C">
        <w:rPr>
          <w:rFonts w:ascii="Times New Roman" w:eastAsia="Times New Roman" w:hAnsi="Times New Roman" w:cs="Times New Roman"/>
        </w:rPr>
        <w:fldChar w:fldCharType="separate"/>
      </w:r>
      <w:r w:rsidR="00FB087C" w:rsidRPr="00FB087C">
        <w:rPr>
          <w:rFonts w:ascii="Times New Roman" w:hAnsi="Times New Roman" w:cs="Times New Roman"/>
        </w:rPr>
        <w:t>(Sihite &amp; Chaidir, 2022)</w:t>
      </w:r>
      <w:r w:rsidR="00FB087C">
        <w:rPr>
          <w:rFonts w:ascii="Times New Roman" w:eastAsia="Times New Roman" w:hAnsi="Times New Roman" w:cs="Times New Roman"/>
        </w:rPr>
        <w:fldChar w:fldCharType="end"/>
      </w:r>
      <w:r w:rsidR="00FB087C">
        <w:rPr>
          <w:rFonts w:ascii="Times New Roman" w:eastAsia="Times New Roman" w:hAnsi="Times New Roman" w:cs="Times New Roman"/>
        </w:rPr>
        <w:t>.</w:t>
      </w:r>
    </w:p>
    <w:p w:rsidR="00FB087C" w:rsidRDefault="00FB087C" w:rsidP="00944DEB">
      <w:pPr>
        <w:pBdr>
          <w:top w:val="nil"/>
          <w:left w:val="nil"/>
          <w:bottom w:val="nil"/>
          <w:right w:val="nil"/>
          <w:between w:val="nil"/>
        </w:pBdr>
        <w:spacing w:before="120" w:after="120" w:line="276" w:lineRule="auto"/>
        <w:ind w:firstLine="720"/>
        <w:jc w:val="both"/>
        <w:rPr>
          <w:rFonts w:ascii="Times New Roman" w:eastAsia="Times New Roman" w:hAnsi="Times New Roman" w:cs="Times New Roman"/>
        </w:rPr>
      </w:pPr>
      <w:proofErr w:type="gramStart"/>
      <w:r>
        <w:rPr>
          <w:rFonts w:ascii="Times New Roman" w:eastAsia="Times New Roman" w:hAnsi="Times New Roman" w:cs="Times New Roman"/>
        </w:rPr>
        <w:t>Berdasarkan laporan keuangan Sulawesi Barata 2020 dari Bank Indonesia, pasca gampa di Kabupate Mamuju, masih banyak lapangan kerja yang tidak tersedia.</w:t>
      </w:r>
      <w:proofErr w:type="gramEnd"/>
      <w:r>
        <w:rPr>
          <w:rFonts w:ascii="Times New Roman" w:eastAsia="Times New Roman" w:hAnsi="Times New Roman" w:cs="Times New Roman"/>
        </w:rPr>
        <w:t xml:space="preserve"> </w:t>
      </w:r>
      <w:proofErr w:type="gramStart"/>
      <w:r w:rsidR="00DA540C">
        <w:rPr>
          <w:rFonts w:ascii="Times New Roman" w:eastAsia="Times New Roman" w:hAnsi="Times New Roman" w:cs="Times New Roman"/>
        </w:rPr>
        <w:t>Hal ini terjadi karena pembukaan lapangan kerja yang belum optimal.</w:t>
      </w:r>
      <w:proofErr w:type="gramEnd"/>
      <w:r w:rsidR="00DA540C">
        <w:rPr>
          <w:rFonts w:ascii="Times New Roman" w:eastAsia="Times New Roman" w:hAnsi="Times New Roman" w:cs="Times New Roman"/>
        </w:rPr>
        <w:t xml:space="preserve"> Hal ini sangat berdampak pada perekonomian masyarakat di Kabupate Mamuju </w:t>
      </w:r>
      <w:r w:rsidR="00DA540C">
        <w:rPr>
          <w:rFonts w:ascii="Times New Roman" w:eastAsia="Times New Roman" w:hAnsi="Times New Roman" w:cs="Times New Roman"/>
        </w:rPr>
        <w:fldChar w:fldCharType="begin"/>
      </w:r>
      <w:r w:rsidR="00DA540C">
        <w:rPr>
          <w:rFonts w:ascii="Times New Roman" w:eastAsia="Times New Roman" w:hAnsi="Times New Roman" w:cs="Times New Roman"/>
        </w:rPr>
        <w:instrText xml:space="preserve"> ADDIN ZOTERO_ITEM CSL_CITATION {"citationID":"KmhwOk7w","properties":{"formattedCitation":"(Bank Indonesia, 2022)","plainCitation":"(Bank Indonesia, 2022)","noteIndex":0},"citationItems":[{"id":1834,"uris":["http://zotero.org/users/9873547/items/YBE8MLSY"],"itemData":{"id":1834,"type":"webpage","title":"Laporan Perekonomian Provinsi Sulawesi Barat Mei 2022","URL":"https://www.bi.go.id/id/publikasi/laporan/lpp/Pages/Laporan-Perekonomian-Provinsi-Sulawesi-Barat-Mei-2022.aspx","author":[{"family":"Bank Indonesia","given":"Bank Indonesia"}],"accessed":{"date-parts":[["2022",9,22]]},"issued":{"date-parts":[["2022"]]}}}],"schema":"https://github.com/citation-style-language/schema/raw/master/csl-citation.json"} </w:instrText>
      </w:r>
      <w:r w:rsidR="00DA540C">
        <w:rPr>
          <w:rFonts w:ascii="Times New Roman" w:eastAsia="Times New Roman" w:hAnsi="Times New Roman" w:cs="Times New Roman"/>
        </w:rPr>
        <w:fldChar w:fldCharType="separate"/>
      </w:r>
      <w:r w:rsidR="00DA540C" w:rsidRPr="00DA540C">
        <w:rPr>
          <w:rFonts w:ascii="Times New Roman" w:hAnsi="Times New Roman" w:cs="Times New Roman"/>
        </w:rPr>
        <w:t>(Bank Indonesia, 2022)</w:t>
      </w:r>
      <w:r w:rsidR="00DA540C">
        <w:rPr>
          <w:rFonts w:ascii="Times New Roman" w:eastAsia="Times New Roman" w:hAnsi="Times New Roman" w:cs="Times New Roman"/>
        </w:rPr>
        <w:fldChar w:fldCharType="end"/>
      </w:r>
      <w:r w:rsidR="00DA540C">
        <w:rPr>
          <w:rFonts w:ascii="Times New Roman" w:eastAsia="Times New Roman" w:hAnsi="Times New Roman" w:cs="Times New Roman"/>
        </w:rPr>
        <w:t xml:space="preserve">. </w:t>
      </w:r>
    </w:p>
    <w:p w:rsidR="00DA540C" w:rsidRDefault="00DA540C" w:rsidP="00DA540C">
      <w:pPr>
        <w:pBdr>
          <w:top w:val="nil"/>
          <w:left w:val="nil"/>
          <w:bottom w:val="nil"/>
          <w:right w:val="nil"/>
          <w:between w:val="nil"/>
        </w:pBdr>
        <w:spacing w:before="120" w:after="120" w:line="276" w:lineRule="auto"/>
        <w:ind w:left="709" w:firstLine="11"/>
        <w:jc w:val="both"/>
        <w:rPr>
          <w:rFonts w:ascii="Times New Roman" w:eastAsia="Times New Roman" w:hAnsi="Times New Roman" w:cs="Times New Roman"/>
          <w:i/>
        </w:rPr>
      </w:pPr>
      <w:proofErr w:type="gramStart"/>
      <w:r>
        <w:rPr>
          <w:rFonts w:ascii="Times New Roman" w:eastAsia="Times New Roman" w:hAnsi="Times New Roman" w:cs="Times New Roman"/>
        </w:rPr>
        <w:t>Sebagaimana cerita ibu Marsia (40 tahun), “</w:t>
      </w:r>
      <w:r>
        <w:rPr>
          <w:rFonts w:ascii="Times New Roman" w:eastAsia="Times New Roman" w:hAnsi="Times New Roman" w:cs="Times New Roman"/>
          <w:i/>
        </w:rPr>
        <w:t>setelah gempa tahun lalu, suamiku belum kerja juga.</w:t>
      </w:r>
      <w:proofErr w:type="gramEnd"/>
      <w:r>
        <w:rPr>
          <w:rFonts w:ascii="Times New Roman" w:eastAsia="Times New Roman" w:hAnsi="Times New Roman" w:cs="Times New Roman"/>
          <w:i/>
        </w:rPr>
        <w:t xml:space="preserve"> </w:t>
      </w:r>
      <w:proofErr w:type="gramStart"/>
      <w:r>
        <w:rPr>
          <w:rFonts w:ascii="Times New Roman" w:eastAsia="Times New Roman" w:hAnsi="Times New Roman" w:cs="Times New Roman"/>
          <w:i/>
        </w:rPr>
        <w:t>Pemiliki kebun tempatya kerja dulu meninggal karena gempa.</w:t>
      </w:r>
      <w:proofErr w:type="gramEnd"/>
      <w:r>
        <w:rPr>
          <w:rFonts w:ascii="Times New Roman" w:eastAsia="Times New Roman" w:hAnsi="Times New Roman" w:cs="Times New Roman"/>
          <w:i/>
        </w:rPr>
        <w:t xml:space="preserve"> </w:t>
      </w:r>
      <w:proofErr w:type="gramStart"/>
      <w:r>
        <w:rPr>
          <w:rFonts w:ascii="Times New Roman" w:eastAsia="Times New Roman" w:hAnsi="Times New Roman" w:cs="Times New Roman"/>
          <w:i/>
        </w:rPr>
        <w:t>Sekarang tinggal anaknya tapi di Makassar tinggal, tidak maumi mungkin uruski itu kebun.Jadi biar ada tambah-tambahan pemasukan, saya mencuci di rumah tetangga.</w:t>
      </w:r>
      <w:proofErr w:type="gramEnd"/>
      <w:r>
        <w:rPr>
          <w:rFonts w:ascii="Times New Roman" w:eastAsia="Times New Roman" w:hAnsi="Times New Roman" w:cs="Times New Roman"/>
          <w:i/>
        </w:rPr>
        <w:t xml:space="preserve"> </w:t>
      </w:r>
      <w:proofErr w:type="gramStart"/>
      <w:r>
        <w:rPr>
          <w:rFonts w:ascii="Times New Roman" w:eastAsia="Times New Roman" w:hAnsi="Times New Roman" w:cs="Times New Roman"/>
          <w:i/>
        </w:rPr>
        <w:t>Biasa pulang ma, capekma.</w:t>
      </w:r>
      <w:proofErr w:type="gramEnd"/>
      <w:r>
        <w:rPr>
          <w:rFonts w:ascii="Times New Roman" w:eastAsia="Times New Roman" w:hAnsi="Times New Roman" w:cs="Times New Roman"/>
          <w:i/>
        </w:rPr>
        <w:t xml:space="preserve"> Jadi yang ada saja dimakan</w:t>
      </w:r>
      <w:proofErr w:type="gramStart"/>
      <w:r>
        <w:rPr>
          <w:rFonts w:ascii="Times New Roman" w:eastAsia="Times New Roman" w:hAnsi="Times New Roman" w:cs="Times New Roman"/>
          <w:i/>
        </w:rPr>
        <w:t>,biasa</w:t>
      </w:r>
      <w:proofErr w:type="gramEnd"/>
      <w:r>
        <w:rPr>
          <w:rFonts w:ascii="Times New Roman" w:eastAsia="Times New Roman" w:hAnsi="Times New Roman" w:cs="Times New Roman"/>
          <w:i/>
        </w:rPr>
        <w:t xml:space="preserve"> indomie ji atau telurji saja saya beli.”</w:t>
      </w:r>
    </w:p>
    <w:p w:rsidR="00DA540C" w:rsidRDefault="00DA540C" w:rsidP="00944DEB">
      <w:pPr>
        <w:pBdr>
          <w:top w:val="nil"/>
          <w:left w:val="nil"/>
          <w:bottom w:val="nil"/>
          <w:right w:val="nil"/>
          <w:between w:val="nil"/>
        </w:pBdr>
        <w:spacing w:before="120" w:after="120" w:line="276" w:lineRule="auto"/>
        <w:ind w:firstLine="720"/>
        <w:jc w:val="both"/>
        <w:rPr>
          <w:rFonts w:ascii="Times New Roman" w:eastAsia="Times New Roman" w:hAnsi="Times New Roman" w:cs="Times New Roman"/>
        </w:rPr>
      </w:pPr>
    </w:p>
    <w:p w:rsidR="00DA540C" w:rsidRDefault="00E75748" w:rsidP="00E75748">
      <w:pPr>
        <w:pBdr>
          <w:top w:val="nil"/>
          <w:left w:val="nil"/>
          <w:bottom w:val="nil"/>
          <w:right w:val="nil"/>
          <w:between w:val="nil"/>
        </w:pBdr>
        <w:spacing w:before="120" w:after="120" w:line="276" w:lineRule="auto"/>
        <w:ind w:left="709" w:firstLine="11"/>
        <w:jc w:val="both"/>
        <w:rPr>
          <w:rFonts w:ascii="Times New Roman" w:eastAsia="Times New Roman" w:hAnsi="Times New Roman" w:cs="Times New Roman"/>
          <w:i/>
        </w:rPr>
      </w:pPr>
      <w:proofErr w:type="gramStart"/>
      <w:r>
        <w:rPr>
          <w:rFonts w:ascii="Times New Roman" w:eastAsia="Times New Roman" w:hAnsi="Times New Roman" w:cs="Times New Roman"/>
        </w:rPr>
        <w:t>Ibu Ani (31 tahun) menuturkan, “</w:t>
      </w:r>
      <w:r>
        <w:rPr>
          <w:rFonts w:ascii="Times New Roman" w:eastAsia="Times New Roman" w:hAnsi="Times New Roman" w:cs="Times New Roman"/>
          <w:i/>
        </w:rPr>
        <w:t>biasa kalo kurang uang siangpi baru makan anakku, kubelikan saja chiki-chiki kalo pagi.</w:t>
      </w:r>
      <w:proofErr w:type="gramEnd"/>
    </w:p>
    <w:p w:rsidR="00E75748" w:rsidRDefault="00E75748" w:rsidP="00944DEB">
      <w:pPr>
        <w:pBdr>
          <w:top w:val="nil"/>
          <w:left w:val="nil"/>
          <w:bottom w:val="nil"/>
          <w:right w:val="nil"/>
          <w:between w:val="nil"/>
        </w:pBdr>
        <w:spacing w:before="120" w:after="120" w:line="276" w:lineRule="auto"/>
        <w:ind w:firstLine="720"/>
        <w:jc w:val="both"/>
        <w:rPr>
          <w:rFonts w:ascii="Times New Roman" w:eastAsia="Times New Roman" w:hAnsi="Times New Roman" w:cs="Times New Roman"/>
        </w:rPr>
      </w:pPr>
    </w:p>
    <w:p w:rsidR="00E75748" w:rsidRDefault="00E75748" w:rsidP="00944DEB">
      <w:pPr>
        <w:pBdr>
          <w:top w:val="nil"/>
          <w:left w:val="nil"/>
          <w:bottom w:val="nil"/>
          <w:right w:val="nil"/>
          <w:between w:val="nil"/>
        </w:pBdr>
        <w:spacing w:before="120" w:after="120" w:line="276"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Untuk itu para ibu dibekali </w:t>
      </w:r>
      <w:proofErr w:type="gramStart"/>
      <w:r>
        <w:rPr>
          <w:rFonts w:ascii="Times New Roman" w:eastAsia="Times New Roman" w:hAnsi="Times New Roman" w:cs="Times New Roman"/>
        </w:rPr>
        <w:t>cara</w:t>
      </w:r>
      <w:proofErr w:type="gramEnd"/>
      <w:r>
        <w:rPr>
          <w:rFonts w:ascii="Times New Roman" w:eastAsia="Times New Roman" w:hAnsi="Times New Roman" w:cs="Times New Roman"/>
        </w:rPr>
        <w:t xml:space="preserve"> memilih makanan yang baik, penyajian makanan yang sederhanan namun mencukupi gizi anak. Selain itu untuk balita yang sudah mengkonsumsi makan keluarga, para ibu diedukasi </w:t>
      </w:r>
      <w:proofErr w:type="gramStart"/>
      <w:r>
        <w:rPr>
          <w:rFonts w:ascii="Times New Roman" w:eastAsia="Times New Roman" w:hAnsi="Times New Roman" w:cs="Times New Roman"/>
        </w:rPr>
        <w:t>cara</w:t>
      </w:r>
      <w:proofErr w:type="gramEnd"/>
      <w:r>
        <w:rPr>
          <w:rFonts w:ascii="Times New Roman" w:eastAsia="Times New Roman" w:hAnsi="Times New Roman" w:cs="Times New Roman"/>
        </w:rPr>
        <w:t xml:space="preserve"> memenuhi makronitrien anak melalui contoh pemberian makanan di piring. </w:t>
      </w:r>
      <w:proofErr w:type="gramStart"/>
      <w:r>
        <w:rPr>
          <w:rFonts w:ascii="Times New Roman" w:eastAsia="Times New Roman" w:hAnsi="Times New Roman" w:cs="Times New Roman"/>
        </w:rPr>
        <w:t>Karbohidrat, protein dan serat minimal harus anak dapatkan dalam tiap porsi makannya.</w:t>
      </w:r>
      <w:proofErr w:type="gramEnd"/>
      <w:r>
        <w:rPr>
          <w:rFonts w:ascii="Times New Roman" w:eastAsia="Times New Roman" w:hAnsi="Times New Roman" w:cs="Times New Roman"/>
        </w:rPr>
        <w:t xml:space="preserve"> </w:t>
      </w:r>
      <w:r w:rsidR="0036041C">
        <w:rPr>
          <w:rFonts w:ascii="Times New Roman" w:eastAsia="Times New Roman" w:hAnsi="Times New Roman" w:cs="Times New Roman"/>
        </w:rPr>
        <w:t xml:space="preserve">Relevan dengan hasil studi yang mengemukakan bahwa keragana pangan yang didapatkan balitab\ berhubungan dengan status ekonomi keluarga, Pendapatan yang meningkat akan memberikan kesempatan untuk mendapatkan </w:t>
      </w:r>
      <w:r w:rsidR="0036041C">
        <w:rPr>
          <w:rFonts w:ascii="Times New Roman" w:eastAsia="Times New Roman" w:hAnsi="Times New Roman" w:cs="Times New Roman"/>
        </w:rPr>
        <w:lastRenderedPageBreak/>
        <w:t>kebutuhan pangan yang lebih bervariasi</w:t>
      </w:r>
      <w:r w:rsidR="0036041C">
        <w:rPr>
          <w:rFonts w:ascii="Times New Roman" w:eastAsia="Times New Roman" w:hAnsi="Times New Roman" w:cs="Times New Roman"/>
        </w:rPr>
        <w:fldChar w:fldCharType="begin"/>
      </w:r>
      <w:r w:rsidR="0036041C">
        <w:rPr>
          <w:rFonts w:ascii="Times New Roman" w:eastAsia="Times New Roman" w:hAnsi="Times New Roman" w:cs="Times New Roman"/>
        </w:rPr>
        <w:instrText xml:space="preserve"> ADDIN ZOTERO_ITEM CSL_CITATION {"citationID":"TMgYrQgC","properties":{"formattedCitation":"(Sari et al., 2021)","plainCitation":"(Sari et al., 2021)","noteIndex":0},"citationItems":[{"id":1836,"uris":["http://zotero.org/users/9873547/items/CWPRVH4M"],"itemData":{"id":1836,"type":"article-journal","container-title":"Amerta Nutrition","issue":"3","page":"276–283","source":"Google Scholar","title":"Perbedaan Keragaman Pangan, Pola Asuh Makan, dan Asupan Zat Gizi Makro pada Balita dari Ibu Bekerja dan Ibu Tidak Bekerja","volume":"5","author":[{"family":"Sari","given":"Hesti Permata"},{"family":"Permatasari","given":"Lilis"},{"family":"Putri","given":"Widya Ayu Kurnia"}],"issued":{"date-parts":[["2021"]]}}}],"schema":"https://github.com/citation-style-language/schema/raw/master/csl-citation.json"} </w:instrText>
      </w:r>
      <w:r w:rsidR="0036041C">
        <w:rPr>
          <w:rFonts w:ascii="Times New Roman" w:eastAsia="Times New Roman" w:hAnsi="Times New Roman" w:cs="Times New Roman"/>
        </w:rPr>
        <w:fldChar w:fldCharType="separate"/>
      </w:r>
      <w:r w:rsidR="0036041C" w:rsidRPr="0036041C">
        <w:rPr>
          <w:rFonts w:ascii="Times New Roman" w:hAnsi="Times New Roman" w:cs="Times New Roman"/>
        </w:rPr>
        <w:t>(Sari et al., 2021)</w:t>
      </w:r>
      <w:r w:rsidR="0036041C">
        <w:rPr>
          <w:rFonts w:ascii="Times New Roman" w:eastAsia="Times New Roman" w:hAnsi="Times New Roman" w:cs="Times New Roman"/>
        </w:rPr>
        <w:fldChar w:fldCharType="end"/>
      </w:r>
    </w:p>
    <w:p w:rsidR="00895B33" w:rsidRPr="00C85AD4" w:rsidRDefault="00895B33" w:rsidP="00895B33">
      <w:pPr>
        <w:pBdr>
          <w:top w:val="nil"/>
          <w:left w:val="nil"/>
          <w:bottom w:val="nil"/>
          <w:right w:val="nil"/>
          <w:between w:val="nil"/>
        </w:pBdr>
        <w:spacing w:before="120" w:after="120" w:line="276" w:lineRule="auto"/>
        <w:ind w:firstLine="720"/>
        <w:jc w:val="center"/>
        <w:rPr>
          <w:rFonts w:ascii="Times New Roman" w:eastAsia="Times New Roman" w:hAnsi="Times New Roman" w:cs="Times New Roman"/>
        </w:rPr>
      </w:pPr>
    </w:p>
    <w:p w:rsidR="002B6414" w:rsidRDefault="00690204">
      <w:pPr>
        <w:pBdr>
          <w:top w:val="nil"/>
          <w:left w:val="nil"/>
          <w:bottom w:val="nil"/>
          <w:right w:val="nil"/>
          <w:between w:val="nil"/>
        </w:pBdr>
        <w:spacing w:before="120" w:after="120" w:line="276" w:lineRule="auto"/>
        <w:jc w:val="both"/>
        <w:rPr>
          <w:rFonts w:ascii="Times New Roman" w:eastAsia="Times New Roman" w:hAnsi="Times New Roman" w:cs="Times New Roman"/>
          <w:b/>
        </w:rPr>
      </w:pPr>
      <w:r w:rsidRPr="00CE5359">
        <w:rPr>
          <w:rFonts w:ascii="Times New Roman" w:eastAsia="Times New Roman" w:hAnsi="Times New Roman" w:cs="Times New Roman"/>
          <w:b/>
          <w:sz w:val="26"/>
          <w:szCs w:val="26"/>
        </w:rPr>
        <w:t>Kesimpulan</w:t>
      </w:r>
      <w:r>
        <w:rPr>
          <w:rFonts w:ascii="Times New Roman" w:eastAsia="Times New Roman" w:hAnsi="Times New Roman" w:cs="Times New Roman"/>
          <w:b/>
        </w:rPr>
        <w:t xml:space="preserve"> </w:t>
      </w:r>
    </w:p>
    <w:p w:rsidR="002B6414" w:rsidRDefault="00CE5359">
      <w:pPr>
        <w:pBdr>
          <w:top w:val="nil"/>
          <w:left w:val="nil"/>
          <w:bottom w:val="nil"/>
          <w:right w:val="nil"/>
          <w:between w:val="nil"/>
        </w:pBdr>
        <w:spacing w:before="120" w:after="120" w:line="276" w:lineRule="auto"/>
        <w:ind w:firstLine="720"/>
        <w:jc w:val="both"/>
        <w:rPr>
          <w:rFonts w:ascii="Times New Roman" w:eastAsia="Times New Roman" w:hAnsi="Times New Roman" w:cs="Times New Roman"/>
          <w:color w:val="000000"/>
        </w:rPr>
      </w:pPr>
      <w:proofErr w:type="gramStart"/>
      <w:r>
        <w:rPr>
          <w:rFonts w:ascii="Times New Roman" w:eastAsia="Times New Roman" w:hAnsi="Times New Roman" w:cs="Times New Roman"/>
        </w:rPr>
        <w:t>Kegiatan Grebek Cegah Stunting dilaksanakan di 8 titik yang terdapat di Kecamatan Mamuju.</w:t>
      </w:r>
      <w:proofErr w:type="gramEnd"/>
      <w:r>
        <w:rPr>
          <w:rFonts w:ascii="Times New Roman" w:eastAsia="Times New Roman" w:hAnsi="Times New Roman" w:cs="Times New Roman"/>
        </w:rPr>
        <w:t xml:space="preserve"> Ada 8 </w:t>
      </w:r>
      <w:proofErr w:type="gramStart"/>
      <w:r>
        <w:rPr>
          <w:rFonts w:ascii="Times New Roman" w:eastAsia="Times New Roman" w:hAnsi="Times New Roman" w:cs="Times New Roman"/>
        </w:rPr>
        <w:t>tim</w:t>
      </w:r>
      <w:proofErr w:type="gramEnd"/>
      <w:r>
        <w:rPr>
          <w:rFonts w:ascii="Times New Roman" w:eastAsia="Times New Roman" w:hAnsi="Times New Roman" w:cs="Times New Roman"/>
        </w:rPr>
        <w:t xml:space="preserve"> yang turut serta dalam kegiatan ini yang merupakan kolaborasi antara akademi, petugas dinas keseahtan, kader posyandu dan mahasiswa IKBS St.Fatimah Mamuju. </w:t>
      </w:r>
      <w:proofErr w:type="gramStart"/>
      <w:r>
        <w:rPr>
          <w:rFonts w:ascii="Times New Roman" w:eastAsia="Times New Roman" w:hAnsi="Times New Roman" w:cs="Times New Roman"/>
        </w:rPr>
        <w:t>Dalam pelaksanaan kegiatan bukan hanya perfokus pada peningmbangan berat badan dan pengukuran tinggi badan, namum juga diisi dengan edukasi persuasif person to person kepada para ibu.</w:t>
      </w:r>
      <w:proofErr w:type="gramEnd"/>
      <w:r w:rsidR="00992853">
        <w:rPr>
          <w:rFonts w:ascii="Times New Roman" w:eastAsia="Times New Roman" w:hAnsi="Times New Roman" w:cs="Times New Roman"/>
        </w:rPr>
        <w:t xml:space="preserve"> </w:t>
      </w:r>
      <w:proofErr w:type="gramStart"/>
      <w:r w:rsidR="00992853">
        <w:rPr>
          <w:rFonts w:ascii="Times New Roman" w:eastAsia="Times New Roman" w:hAnsi="Times New Roman" w:cs="Times New Roman"/>
        </w:rPr>
        <w:t>Mayoritas ibu masih belum bisa memperikan asupan gizi dan pangan yang benar dan tepat kepada anak mereka.</w:t>
      </w:r>
      <w:proofErr w:type="gramEnd"/>
      <w:r>
        <w:rPr>
          <w:rFonts w:ascii="Times New Roman" w:eastAsia="Times New Roman" w:hAnsi="Times New Roman" w:cs="Times New Roman"/>
        </w:rPr>
        <w:t xml:space="preserve"> Mereka diedukasi mengenai </w:t>
      </w:r>
      <w:proofErr w:type="gramStart"/>
      <w:r>
        <w:rPr>
          <w:rFonts w:ascii="Times New Roman" w:eastAsia="Times New Roman" w:hAnsi="Times New Roman" w:cs="Times New Roman"/>
        </w:rPr>
        <w:t>cara</w:t>
      </w:r>
      <w:proofErr w:type="gramEnd"/>
      <w:r>
        <w:rPr>
          <w:rFonts w:ascii="Times New Roman" w:eastAsia="Times New Roman" w:hAnsi="Times New Roman" w:cs="Times New Roman"/>
        </w:rPr>
        <w:t xml:space="preserve"> memilih variasi makanan, menyajikan makanan hingga porsi yang idel untuk anak mereka. </w:t>
      </w:r>
    </w:p>
    <w:p w:rsidR="002B6414" w:rsidRDefault="002B6414">
      <w:pPr>
        <w:pBdr>
          <w:top w:val="nil"/>
          <w:left w:val="nil"/>
          <w:bottom w:val="nil"/>
          <w:right w:val="nil"/>
          <w:between w:val="nil"/>
        </w:pBdr>
        <w:spacing w:line="276" w:lineRule="auto"/>
        <w:jc w:val="both"/>
        <w:rPr>
          <w:rFonts w:ascii="Times New Roman" w:eastAsia="Times New Roman" w:hAnsi="Times New Roman" w:cs="Times New Roman"/>
          <w:color w:val="000000"/>
        </w:rPr>
      </w:pPr>
    </w:p>
    <w:p w:rsidR="002B6414" w:rsidRDefault="00690204">
      <w:pPr>
        <w:pBdr>
          <w:top w:val="nil"/>
          <w:left w:val="nil"/>
          <w:bottom w:val="nil"/>
          <w:right w:val="nil"/>
          <w:between w:val="nil"/>
        </w:pBdr>
        <w:spacing w:before="120" w:after="120" w:line="276" w:lineRule="auto"/>
        <w:jc w:val="both"/>
        <w:rPr>
          <w:rFonts w:ascii="Times New Roman" w:eastAsia="Times New Roman" w:hAnsi="Times New Roman" w:cs="Times New Roman"/>
          <w:b/>
        </w:rPr>
      </w:pPr>
      <w:r w:rsidRPr="006A37B6">
        <w:rPr>
          <w:rFonts w:ascii="Times New Roman" w:eastAsia="Times New Roman" w:hAnsi="Times New Roman" w:cs="Times New Roman"/>
          <w:b/>
          <w:sz w:val="26"/>
          <w:szCs w:val="26"/>
        </w:rPr>
        <w:t>Daftar Referensi</w:t>
      </w:r>
      <w:r>
        <w:rPr>
          <w:rFonts w:ascii="Times New Roman" w:eastAsia="Times New Roman" w:hAnsi="Times New Roman" w:cs="Times New Roman"/>
          <w:b/>
        </w:rPr>
        <w:t xml:space="preserve"> </w:t>
      </w:r>
    </w:p>
    <w:p w:rsidR="0036041C" w:rsidRPr="0036041C" w:rsidRDefault="006A37B6" w:rsidP="00CE5359">
      <w:pPr>
        <w:pStyle w:val="Bibliography"/>
        <w:spacing w:line="276" w:lineRule="auto"/>
        <w:jc w:val="both"/>
        <w:rPr>
          <w:rFonts w:ascii="Times New Roman" w:hAnsi="Times New Roman" w:cs="Times New Roman"/>
        </w:rPr>
      </w:pPr>
      <w:r>
        <w:rPr>
          <w:rFonts w:eastAsia="Times New Roman"/>
        </w:rPr>
        <w:fldChar w:fldCharType="begin"/>
      </w:r>
      <w:r>
        <w:rPr>
          <w:rFonts w:eastAsia="Times New Roman"/>
        </w:rPr>
        <w:instrText xml:space="preserve"> ADDIN ZOTERO_BIBL {"uncited":[],"omitted":[],"custom":[]} CSL_BIBLIOGRAPHY </w:instrText>
      </w:r>
      <w:r>
        <w:rPr>
          <w:rFonts w:eastAsia="Times New Roman"/>
        </w:rPr>
        <w:fldChar w:fldCharType="separate"/>
      </w:r>
      <w:r w:rsidR="00CE5359" w:rsidRPr="0036041C">
        <w:rPr>
          <w:rFonts w:ascii="Times New Roman" w:hAnsi="Times New Roman" w:cs="Times New Roman"/>
        </w:rPr>
        <w:t xml:space="preserve">Apriluana, G., &amp; Fikawati, S. (2018). Analisis Faktor-Faktor Risiko Terhadap Kejadian Stunting Pada Balita (0-59 Bulan) Di Negara Berkembang Dan Asia Tenggara. </w:t>
      </w:r>
      <w:r w:rsidR="00CE5359" w:rsidRPr="0036041C">
        <w:rPr>
          <w:rFonts w:ascii="Times New Roman" w:hAnsi="Times New Roman" w:cs="Times New Roman"/>
          <w:i/>
          <w:iCs/>
        </w:rPr>
        <w:t>Media Penelitian Dan Pengembangan Kesehatan</w:t>
      </w:r>
      <w:r w:rsidR="00CE5359" w:rsidRPr="0036041C">
        <w:rPr>
          <w:rFonts w:ascii="Times New Roman" w:hAnsi="Times New Roman" w:cs="Times New Roman"/>
        </w:rPr>
        <w:t xml:space="preserve">, </w:t>
      </w:r>
      <w:r w:rsidR="00CE5359" w:rsidRPr="0036041C">
        <w:rPr>
          <w:rFonts w:ascii="Times New Roman" w:hAnsi="Times New Roman" w:cs="Times New Roman"/>
          <w:i/>
          <w:iCs/>
        </w:rPr>
        <w:t>28</w:t>
      </w:r>
      <w:r w:rsidR="00CE5359" w:rsidRPr="0036041C">
        <w:rPr>
          <w:rFonts w:ascii="Times New Roman" w:hAnsi="Times New Roman" w:cs="Times New Roman"/>
        </w:rPr>
        <w:t>(4), 247–256. Https://Doi.Org/10.22435/Mpk.V28i4.472</w:t>
      </w:r>
    </w:p>
    <w:p w:rsidR="0036041C" w:rsidRPr="0036041C" w:rsidRDefault="00CE5359" w:rsidP="00CE5359">
      <w:pPr>
        <w:pStyle w:val="Bibliography"/>
        <w:spacing w:line="276" w:lineRule="auto"/>
        <w:jc w:val="both"/>
        <w:rPr>
          <w:rFonts w:ascii="Times New Roman" w:hAnsi="Times New Roman" w:cs="Times New Roman"/>
        </w:rPr>
      </w:pPr>
      <w:r w:rsidRPr="0036041C">
        <w:rPr>
          <w:rFonts w:ascii="Times New Roman" w:hAnsi="Times New Roman" w:cs="Times New Roman"/>
        </w:rPr>
        <w:t xml:space="preserve">Bank Indonesia, B. I. (2022). </w:t>
      </w:r>
      <w:r w:rsidRPr="0036041C">
        <w:rPr>
          <w:rFonts w:ascii="Times New Roman" w:hAnsi="Times New Roman" w:cs="Times New Roman"/>
          <w:i/>
          <w:iCs/>
        </w:rPr>
        <w:t>Laporan Perekonomian Provinsi Sulawesi Barat Mei 2022</w:t>
      </w:r>
      <w:r w:rsidRPr="0036041C">
        <w:rPr>
          <w:rFonts w:ascii="Times New Roman" w:hAnsi="Times New Roman" w:cs="Times New Roman"/>
        </w:rPr>
        <w:t>. Https://Www.Bi.Go.Id/Id/Publikasi/Laporan/Lpp/Pages/Laporan-Perekonomian-Provinsi-Sulawesi-Barat-Mei-2022.Aspx</w:t>
      </w:r>
    </w:p>
    <w:p w:rsidR="0036041C" w:rsidRPr="0036041C" w:rsidRDefault="00CE5359" w:rsidP="00CE5359">
      <w:pPr>
        <w:pStyle w:val="Bibliography"/>
        <w:spacing w:line="276" w:lineRule="auto"/>
        <w:jc w:val="both"/>
        <w:rPr>
          <w:rFonts w:ascii="Times New Roman" w:hAnsi="Times New Roman" w:cs="Times New Roman"/>
        </w:rPr>
      </w:pPr>
      <w:r w:rsidRPr="0036041C">
        <w:rPr>
          <w:rFonts w:ascii="Times New Roman" w:hAnsi="Times New Roman" w:cs="Times New Roman"/>
        </w:rPr>
        <w:t xml:space="preserve">Beal, T., Tumilowicz, A., Sutrisna, A., Izwardy, D., &amp; Neufeld, L. M. (2018). A Review Of Child Stunting Determinants In Indonesia. </w:t>
      </w:r>
      <w:r w:rsidRPr="0036041C">
        <w:rPr>
          <w:rFonts w:ascii="Times New Roman" w:hAnsi="Times New Roman" w:cs="Times New Roman"/>
          <w:i/>
          <w:iCs/>
        </w:rPr>
        <w:t>Maternal &amp; Child Nutrition</w:t>
      </w:r>
      <w:r w:rsidRPr="0036041C">
        <w:rPr>
          <w:rFonts w:ascii="Times New Roman" w:hAnsi="Times New Roman" w:cs="Times New Roman"/>
        </w:rPr>
        <w:t xml:space="preserve">, </w:t>
      </w:r>
      <w:r w:rsidRPr="0036041C">
        <w:rPr>
          <w:rFonts w:ascii="Times New Roman" w:hAnsi="Times New Roman" w:cs="Times New Roman"/>
          <w:i/>
          <w:iCs/>
        </w:rPr>
        <w:t>14</w:t>
      </w:r>
      <w:r w:rsidRPr="0036041C">
        <w:rPr>
          <w:rFonts w:ascii="Times New Roman" w:hAnsi="Times New Roman" w:cs="Times New Roman"/>
        </w:rPr>
        <w:t>(4), E12617. Https://Doi.Org/10.1111/Mcn.12617</w:t>
      </w:r>
    </w:p>
    <w:p w:rsidR="0036041C" w:rsidRPr="0036041C" w:rsidRDefault="00CE5359" w:rsidP="00CE5359">
      <w:pPr>
        <w:pStyle w:val="Bibliography"/>
        <w:spacing w:line="276" w:lineRule="auto"/>
        <w:jc w:val="both"/>
        <w:rPr>
          <w:rFonts w:ascii="Times New Roman" w:hAnsi="Times New Roman" w:cs="Times New Roman"/>
        </w:rPr>
      </w:pPr>
      <w:r w:rsidRPr="0036041C">
        <w:rPr>
          <w:rFonts w:ascii="Times New Roman" w:hAnsi="Times New Roman" w:cs="Times New Roman"/>
        </w:rPr>
        <w:t xml:space="preserve">Bps, B. (2022). </w:t>
      </w:r>
      <w:r w:rsidRPr="0036041C">
        <w:rPr>
          <w:rFonts w:ascii="Times New Roman" w:hAnsi="Times New Roman" w:cs="Times New Roman"/>
          <w:i/>
          <w:iCs/>
        </w:rPr>
        <w:t>Badan Pusat Statistik Kabupaten Majene</w:t>
      </w:r>
      <w:r w:rsidRPr="0036041C">
        <w:rPr>
          <w:rFonts w:ascii="Times New Roman" w:hAnsi="Times New Roman" w:cs="Times New Roman"/>
        </w:rPr>
        <w:t>. Https://Majenekab.Bps.Go.Id/Pressrelease/2022/07/17/518/Persentase-Penduduk-Miskin-Di-Sulawesi-Barat-Maret-2022-Menurun-Menjadi-11-75-Persen.Html</w:t>
      </w:r>
    </w:p>
    <w:p w:rsidR="0036041C" w:rsidRPr="0036041C" w:rsidRDefault="00CE5359" w:rsidP="00CE5359">
      <w:pPr>
        <w:pStyle w:val="Bibliography"/>
        <w:spacing w:line="276" w:lineRule="auto"/>
        <w:jc w:val="both"/>
        <w:rPr>
          <w:rFonts w:ascii="Times New Roman" w:hAnsi="Times New Roman" w:cs="Times New Roman"/>
        </w:rPr>
      </w:pPr>
      <w:r w:rsidRPr="0036041C">
        <w:rPr>
          <w:rFonts w:ascii="Times New Roman" w:hAnsi="Times New Roman" w:cs="Times New Roman"/>
        </w:rPr>
        <w:t xml:space="preserve">Damayanti, D. A., &amp; Sentosa, S. U. (2020). Analisis Kausalitas Stunting, Pertumbuhan Ekonomi Dan Kemiskinan Di Indonesia. </w:t>
      </w:r>
      <w:r w:rsidRPr="0036041C">
        <w:rPr>
          <w:rFonts w:ascii="Times New Roman" w:hAnsi="Times New Roman" w:cs="Times New Roman"/>
          <w:i/>
          <w:iCs/>
        </w:rPr>
        <w:t>Jurnal Kajian Ekonomi Dan Pembangunan</w:t>
      </w:r>
      <w:r w:rsidRPr="0036041C">
        <w:rPr>
          <w:rFonts w:ascii="Times New Roman" w:hAnsi="Times New Roman" w:cs="Times New Roman"/>
        </w:rPr>
        <w:t xml:space="preserve">, </w:t>
      </w:r>
      <w:r w:rsidRPr="0036041C">
        <w:rPr>
          <w:rFonts w:ascii="Times New Roman" w:hAnsi="Times New Roman" w:cs="Times New Roman"/>
          <w:i/>
          <w:iCs/>
        </w:rPr>
        <w:t>2</w:t>
      </w:r>
      <w:r w:rsidRPr="0036041C">
        <w:rPr>
          <w:rFonts w:ascii="Times New Roman" w:hAnsi="Times New Roman" w:cs="Times New Roman"/>
        </w:rPr>
        <w:t>(2), 45–48. Https://Doi.Org/10.24036/Jkep.V2i2.12641</w:t>
      </w:r>
    </w:p>
    <w:p w:rsidR="0036041C" w:rsidRPr="0036041C" w:rsidRDefault="00CE5359" w:rsidP="00CE5359">
      <w:pPr>
        <w:pStyle w:val="Bibliography"/>
        <w:spacing w:line="276" w:lineRule="auto"/>
        <w:jc w:val="both"/>
        <w:rPr>
          <w:rFonts w:ascii="Times New Roman" w:hAnsi="Times New Roman" w:cs="Times New Roman"/>
        </w:rPr>
      </w:pPr>
      <w:r w:rsidRPr="0036041C">
        <w:rPr>
          <w:rFonts w:ascii="Times New Roman" w:hAnsi="Times New Roman" w:cs="Times New Roman"/>
        </w:rPr>
        <w:t xml:space="preserve">Dinkes, D. (2018). </w:t>
      </w:r>
      <w:r w:rsidRPr="0036041C">
        <w:rPr>
          <w:rFonts w:ascii="Times New Roman" w:hAnsi="Times New Roman" w:cs="Times New Roman"/>
          <w:i/>
          <w:iCs/>
        </w:rPr>
        <w:t>Rencana Strategis Dinas Kesehatan Provinsi Sulawesi Barat Tahun 2017-2022</w:t>
      </w:r>
      <w:r w:rsidRPr="0036041C">
        <w:rPr>
          <w:rFonts w:ascii="Times New Roman" w:hAnsi="Times New Roman" w:cs="Times New Roman"/>
        </w:rPr>
        <w:t>. Dinas Kesehatan Provinsi Sulawesi Barat.</w:t>
      </w:r>
    </w:p>
    <w:p w:rsidR="0036041C" w:rsidRPr="0036041C" w:rsidRDefault="00CE5359" w:rsidP="00CE5359">
      <w:pPr>
        <w:pStyle w:val="Bibliography"/>
        <w:spacing w:line="276" w:lineRule="auto"/>
        <w:jc w:val="both"/>
        <w:rPr>
          <w:rFonts w:ascii="Times New Roman" w:hAnsi="Times New Roman" w:cs="Times New Roman"/>
        </w:rPr>
      </w:pPr>
      <w:r w:rsidRPr="0036041C">
        <w:rPr>
          <w:rFonts w:ascii="Times New Roman" w:hAnsi="Times New Roman" w:cs="Times New Roman"/>
        </w:rPr>
        <w:t xml:space="preserve">Doloksaribu, L. G., Nainggolan, E. S., &amp; Doloksaribu, T. M. (2022). Lama Menyusui Dan Tingkat Kemiskinan Keluarga Kaitannya Dengan Kejadian Stunting Pada Anak Balita: Studi Literatur. </w:t>
      </w:r>
      <w:r w:rsidRPr="0036041C">
        <w:rPr>
          <w:rFonts w:ascii="Times New Roman" w:hAnsi="Times New Roman" w:cs="Times New Roman"/>
          <w:i/>
          <w:iCs/>
        </w:rPr>
        <w:t>Nutrient</w:t>
      </w:r>
      <w:r w:rsidRPr="0036041C">
        <w:rPr>
          <w:rFonts w:ascii="Times New Roman" w:hAnsi="Times New Roman" w:cs="Times New Roman"/>
        </w:rPr>
        <w:t xml:space="preserve">, </w:t>
      </w:r>
      <w:r w:rsidRPr="0036041C">
        <w:rPr>
          <w:rFonts w:ascii="Times New Roman" w:hAnsi="Times New Roman" w:cs="Times New Roman"/>
          <w:i/>
          <w:iCs/>
        </w:rPr>
        <w:t>2</w:t>
      </w:r>
      <w:r w:rsidRPr="0036041C">
        <w:rPr>
          <w:rFonts w:ascii="Times New Roman" w:hAnsi="Times New Roman" w:cs="Times New Roman"/>
        </w:rPr>
        <w:t>(1), 95–101.</w:t>
      </w:r>
    </w:p>
    <w:p w:rsidR="0036041C" w:rsidRPr="0036041C" w:rsidRDefault="00CE5359" w:rsidP="00CE5359">
      <w:pPr>
        <w:pStyle w:val="Bibliography"/>
        <w:spacing w:line="276" w:lineRule="auto"/>
        <w:jc w:val="both"/>
        <w:rPr>
          <w:rFonts w:ascii="Times New Roman" w:hAnsi="Times New Roman" w:cs="Times New Roman"/>
        </w:rPr>
      </w:pPr>
      <w:r w:rsidRPr="0036041C">
        <w:rPr>
          <w:rFonts w:ascii="Times New Roman" w:hAnsi="Times New Roman" w:cs="Times New Roman"/>
        </w:rPr>
        <w:t xml:space="preserve">Kemendagri, K. (2022). </w:t>
      </w:r>
      <w:r w:rsidRPr="0036041C">
        <w:rPr>
          <w:rFonts w:ascii="Times New Roman" w:hAnsi="Times New Roman" w:cs="Times New Roman"/>
          <w:i/>
          <w:iCs/>
        </w:rPr>
        <w:t>Dashboard Prevalensi Stunting 2022</w:t>
      </w:r>
      <w:r w:rsidRPr="0036041C">
        <w:rPr>
          <w:rFonts w:ascii="Times New Roman" w:hAnsi="Times New Roman" w:cs="Times New Roman"/>
        </w:rPr>
        <w:t>. Monitoring Pelaksanaan 8 Aksi Konvergensi Intervensi Penurunan Stunting Terintegrasi Ditjen Bina Pembangunan Daerah - Kementerian Dalam Negeri. Https://Aksi.Bangda.Kemendagri.Go.Id/Emonev/Dashprev</w:t>
      </w:r>
    </w:p>
    <w:p w:rsidR="0036041C" w:rsidRPr="0036041C" w:rsidRDefault="00CE5359" w:rsidP="00CE5359">
      <w:pPr>
        <w:pStyle w:val="Bibliography"/>
        <w:spacing w:line="276" w:lineRule="auto"/>
        <w:jc w:val="both"/>
        <w:rPr>
          <w:rFonts w:ascii="Times New Roman" w:hAnsi="Times New Roman" w:cs="Times New Roman"/>
        </w:rPr>
      </w:pPr>
      <w:r w:rsidRPr="0036041C">
        <w:rPr>
          <w:rFonts w:ascii="Times New Roman" w:hAnsi="Times New Roman" w:cs="Times New Roman"/>
        </w:rPr>
        <w:t xml:space="preserve">Latifah, A. M., Purwanti, L. E., &amp; Sukamto, F. I. (2020). Hubungan Pemberian Asi Eksklusif Dengan Kejadian Stunting Pada Balita 1-5 Tahun. </w:t>
      </w:r>
      <w:r w:rsidRPr="0036041C">
        <w:rPr>
          <w:rFonts w:ascii="Times New Roman" w:hAnsi="Times New Roman" w:cs="Times New Roman"/>
          <w:i/>
          <w:iCs/>
        </w:rPr>
        <w:t>Health Sciences Journal</w:t>
      </w:r>
      <w:r w:rsidRPr="0036041C">
        <w:rPr>
          <w:rFonts w:ascii="Times New Roman" w:hAnsi="Times New Roman" w:cs="Times New Roman"/>
        </w:rPr>
        <w:t xml:space="preserve">, </w:t>
      </w:r>
      <w:r w:rsidRPr="0036041C">
        <w:rPr>
          <w:rFonts w:ascii="Times New Roman" w:hAnsi="Times New Roman" w:cs="Times New Roman"/>
          <w:i/>
          <w:iCs/>
        </w:rPr>
        <w:t>4</w:t>
      </w:r>
      <w:r w:rsidRPr="0036041C">
        <w:rPr>
          <w:rFonts w:ascii="Times New Roman" w:hAnsi="Times New Roman" w:cs="Times New Roman"/>
        </w:rPr>
        <w:t xml:space="preserve">(1), 142. </w:t>
      </w:r>
      <w:r w:rsidRPr="0036041C">
        <w:rPr>
          <w:rFonts w:ascii="Times New Roman" w:hAnsi="Times New Roman" w:cs="Times New Roman"/>
        </w:rPr>
        <w:lastRenderedPageBreak/>
        <w:t>Https://Doi.Org/10.24269/Hsj.V4i1.409</w:t>
      </w:r>
    </w:p>
    <w:p w:rsidR="0036041C" w:rsidRPr="0036041C" w:rsidRDefault="00CE5359" w:rsidP="00CE5359">
      <w:pPr>
        <w:pStyle w:val="Bibliography"/>
        <w:spacing w:line="276" w:lineRule="auto"/>
        <w:jc w:val="both"/>
        <w:rPr>
          <w:rFonts w:ascii="Times New Roman" w:hAnsi="Times New Roman" w:cs="Times New Roman"/>
        </w:rPr>
      </w:pPr>
      <w:r w:rsidRPr="0036041C">
        <w:rPr>
          <w:rFonts w:ascii="Times New Roman" w:hAnsi="Times New Roman" w:cs="Times New Roman"/>
        </w:rPr>
        <w:t xml:space="preserve">Leroy, J. L., &amp; Frongillo, E. A. (2019). Perspective: What Does Stunting Really Mean? A Critical Review Of The Evidence. </w:t>
      </w:r>
      <w:r w:rsidRPr="0036041C">
        <w:rPr>
          <w:rFonts w:ascii="Times New Roman" w:hAnsi="Times New Roman" w:cs="Times New Roman"/>
          <w:i/>
          <w:iCs/>
        </w:rPr>
        <w:t>Advances In Nutrition</w:t>
      </w:r>
      <w:r w:rsidRPr="0036041C">
        <w:rPr>
          <w:rFonts w:ascii="Times New Roman" w:hAnsi="Times New Roman" w:cs="Times New Roman"/>
        </w:rPr>
        <w:t xml:space="preserve">, </w:t>
      </w:r>
      <w:r w:rsidRPr="0036041C">
        <w:rPr>
          <w:rFonts w:ascii="Times New Roman" w:hAnsi="Times New Roman" w:cs="Times New Roman"/>
          <w:i/>
          <w:iCs/>
        </w:rPr>
        <w:t>10</w:t>
      </w:r>
      <w:r w:rsidRPr="0036041C">
        <w:rPr>
          <w:rFonts w:ascii="Times New Roman" w:hAnsi="Times New Roman" w:cs="Times New Roman"/>
        </w:rPr>
        <w:t>(2), 196–204. Https://Doi.Org/10.1093/Advances/Nmy101</w:t>
      </w:r>
    </w:p>
    <w:p w:rsidR="0036041C" w:rsidRPr="0036041C" w:rsidRDefault="00CE5359" w:rsidP="00CE5359">
      <w:pPr>
        <w:pStyle w:val="Bibliography"/>
        <w:spacing w:line="276" w:lineRule="auto"/>
        <w:jc w:val="both"/>
        <w:rPr>
          <w:rFonts w:ascii="Times New Roman" w:hAnsi="Times New Roman" w:cs="Times New Roman"/>
        </w:rPr>
      </w:pPr>
      <w:r w:rsidRPr="0036041C">
        <w:rPr>
          <w:rFonts w:ascii="Times New Roman" w:hAnsi="Times New Roman" w:cs="Times New Roman"/>
        </w:rPr>
        <w:t xml:space="preserve">S, I. P., Wijayanti, F., &amp; Saparwati, M. (2021). Hubungan Pemberian Asi Eksklusif Dengan Kejadian Stunting Pada Balita Usia 24-60 Bulan. </w:t>
      </w:r>
      <w:r w:rsidRPr="0036041C">
        <w:rPr>
          <w:rFonts w:ascii="Times New Roman" w:hAnsi="Times New Roman" w:cs="Times New Roman"/>
          <w:i/>
          <w:iCs/>
        </w:rPr>
        <w:t>Jurnal Kesehatan Kusuma Husada</w:t>
      </w:r>
      <w:r w:rsidRPr="0036041C">
        <w:rPr>
          <w:rFonts w:ascii="Times New Roman" w:hAnsi="Times New Roman" w:cs="Times New Roman"/>
        </w:rPr>
        <w:t>, 35–41. Https://Doi.Org/10.34035/Jk.V12i1.545</w:t>
      </w:r>
    </w:p>
    <w:p w:rsidR="0036041C" w:rsidRPr="0036041C" w:rsidRDefault="00CE5359" w:rsidP="00CE5359">
      <w:pPr>
        <w:pStyle w:val="Bibliography"/>
        <w:spacing w:line="276" w:lineRule="auto"/>
        <w:jc w:val="both"/>
        <w:rPr>
          <w:rFonts w:ascii="Times New Roman" w:hAnsi="Times New Roman" w:cs="Times New Roman"/>
        </w:rPr>
      </w:pPr>
      <w:r w:rsidRPr="0036041C">
        <w:rPr>
          <w:rFonts w:ascii="Times New Roman" w:hAnsi="Times New Roman" w:cs="Times New Roman"/>
        </w:rPr>
        <w:t xml:space="preserve">Sari, H. P., Permatasari, L., &amp; Putri, W. A. K. (2021). Perbedaan Keragaman Pangan, Pola Asuh Makan, Dan Asupan Zat Gizi Makro Pada Balita Dari Ibu Bekerja Dan Ibu Tidak Bekerja. </w:t>
      </w:r>
      <w:r w:rsidRPr="0036041C">
        <w:rPr>
          <w:rFonts w:ascii="Times New Roman" w:hAnsi="Times New Roman" w:cs="Times New Roman"/>
          <w:i/>
          <w:iCs/>
        </w:rPr>
        <w:t>Amerta Nutrition</w:t>
      </w:r>
      <w:r w:rsidRPr="0036041C">
        <w:rPr>
          <w:rFonts w:ascii="Times New Roman" w:hAnsi="Times New Roman" w:cs="Times New Roman"/>
        </w:rPr>
        <w:t xml:space="preserve">, </w:t>
      </w:r>
      <w:r w:rsidRPr="0036041C">
        <w:rPr>
          <w:rFonts w:ascii="Times New Roman" w:hAnsi="Times New Roman" w:cs="Times New Roman"/>
          <w:i/>
          <w:iCs/>
        </w:rPr>
        <w:t>5</w:t>
      </w:r>
      <w:r w:rsidRPr="0036041C">
        <w:rPr>
          <w:rFonts w:ascii="Times New Roman" w:hAnsi="Times New Roman" w:cs="Times New Roman"/>
        </w:rPr>
        <w:t>(3), 276–283.</w:t>
      </w:r>
    </w:p>
    <w:p w:rsidR="0036041C" w:rsidRPr="0036041C" w:rsidRDefault="00CE5359" w:rsidP="00CE5359">
      <w:pPr>
        <w:pStyle w:val="Bibliography"/>
        <w:spacing w:line="276" w:lineRule="auto"/>
        <w:jc w:val="both"/>
        <w:rPr>
          <w:rFonts w:ascii="Times New Roman" w:hAnsi="Times New Roman" w:cs="Times New Roman"/>
        </w:rPr>
      </w:pPr>
      <w:r w:rsidRPr="0036041C">
        <w:rPr>
          <w:rFonts w:ascii="Times New Roman" w:hAnsi="Times New Roman" w:cs="Times New Roman"/>
        </w:rPr>
        <w:t xml:space="preserve">Sekretariat Wapres Ria, S. W. R. (2022). “Tahun 2022 Angka Prevalensi Stunting Harus Turun Setidaknya 3%”—Stunting. </w:t>
      </w:r>
      <w:r w:rsidRPr="0036041C">
        <w:rPr>
          <w:rFonts w:ascii="Times New Roman" w:hAnsi="Times New Roman" w:cs="Times New Roman"/>
          <w:i/>
          <w:iCs/>
        </w:rPr>
        <w:t>Kementerian Sekretariat Negara Ri</w:t>
      </w:r>
      <w:r w:rsidRPr="0036041C">
        <w:rPr>
          <w:rFonts w:ascii="Times New Roman" w:hAnsi="Times New Roman" w:cs="Times New Roman"/>
        </w:rPr>
        <w:t>. Https://Stunting.Go.Id/Tahun-2022-Angka-Prevalensi-Stunting-Harus-Turun-Setidaknya-3/</w:t>
      </w:r>
    </w:p>
    <w:p w:rsidR="0036041C" w:rsidRPr="0036041C" w:rsidRDefault="00CE5359" w:rsidP="00CE5359">
      <w:pPr>
        <w:pStyle w:val="Bibliography"/>
        <w:spacing w:line="276" w:lineRule="auto"/>
        <w:jc w:val="both"/>
        <w:rPr>
          <w:rFonts w:ascii="Times New Roman" w:hAnsi="Times New Roman" w:cs="Times New Roman"/>
        </w:rPr>
      </w:pPr>
      <w:r w:rsidRPr="0036041C">
        <w:rPr>
          <w:rFonts w:ascii="Times New Roman" w:hAnsi="Times New Roman" w:cs="Times New Roman"/>
        </w:rPr>
        <w:t xml:space="preserve">Sihite, N. W., &amp; Chaidir, M. S. (2022). Keterkaitan Kemiskinan, Kecukupan Energi Dan Protein Dengan Kejadian Stunting Balita Di Puskesmas 11 Ilir Palembang. </w:t>
      </w:r>
      <w:r w:rsidRPr="0036041C">
        <w:rPr>
          <w:rFonts w:ascii="Times New Roman" w:hAnsi="Times New Roman" w:cs="Times New Roman"/>
          <w:i/>
          <w:iCs/>
        </w:rPr>
        <w:t>Darussalam Nutrition Journal</w:t>
      </w:r>
      <w:r w:rsidRPr="0036041C">
        <w:rPr>
          <w:rFonts w:ascii="Times New Roman" w:hAnsi="Times New Roman" w:cs="Times New Roman"/>
        </w:rPr>
        <w:t xml:space="preserve">, </w:t>
      </w:r>
      <w:r w:rsidRPr="0036041C">
        <w:rPr>
          <w:rFonts w:ascii="Times New Roman" w:hAnsi="Times New Roman" w:cs="Times New Roman"/>
          <w:i/>
          <w:iCs/>
        </w:rPr>
        <w:t>6</w:t>
      </w:r>
      <w:r w:rsidRPr="0036041C">
        <w:rPr>
          <w:rFonts w:ascii="Times New Roman" w:hAnsi="Times New Roman" w:cs="Times New Roman"/>
        </w:rPr>
        <w:t>(1), 37–47. Https://Doi.Org/10.21111/Dnj.V6i1.7083</w:t>
      </w:r>
    </w:p>
    <w:p w:rsidR="0036041C" w:rsidRPr="0036041C" w:rsidRDefault="00CE5359" w:rsidP="00CE5359">
      <w:pPr>
        <w:pStyle w:val="Bibliography"/>
        <w:spacing w:line="276" w:lineRule="auto"/>
        <w:jc w:val="both"/>
        <w:rPr>
          <w:rFonts w:ascii="Times New Roman" w:hAnsi="Times New Roman" w:cs="Times New Roman"/>
        </w:rPr>
      </w:pPr>
      <w:r w:rsidRPr="0036041C">
        <w:rPr>
          <w:rFonts w:ascii="Times New Roman" w:hAnsi="Times New Roman" w:cs="Times New Roman"/>
        </w:rPr>
        <w:t xml:space="preserve">Sjmj, S. A. S., Toban, R. C., &amp; Madi, M. A. (2020). Hubungan Pemberian Asi Eksklusif Dengan Kejadian Stunting Pada Balita. </w:t>
      </w:r>
      <w:r w:rsidRPr="0036041C">
        <w:rPr>
          <w:rFonts w:ascii="Times New Roman" w:hAnsi="Times New Roman" w:cs="Times New Roman"/>
          <w:i/>
          <w:iCs/>
        </w:rPr>
        <w:t>Jurnal Ilmiah Kesehatan Sandi Husada</w:t>
      </w:r>
      <w:r w:rsidRPr="0036041C">
        <w:rPr>
          <w:rFonts w:ascii="Times New Roman" w:hAnsi="Times New Roman" w:cs="Times New Roman"/>
        </w:rPr>
        <w:t xml:space="preserve">, </w:t>
      </w:r>
      <w:r w:rsidRPr="0036041C">
        <w:rPr>
          <w:rFonts w:ascii="Times New Roman" w:hAnsi="Times New Roman" w:cs="Times New Roman"/>
          <w:i/>
          <w:iCs/>
        </w:rPr>
        <w:t>9</w:t>
      </w:r>
      <w:r w:rsidRPr="0036041C">
        <w:rPr>
          <w:rFonts w:ascii="Times New Roman" w:hAnsi="Times New Roman" w:cs="Times New Roman"/>
        </w:rPr>
        <w:t>(1), 448–455. Https://Doi.Org/10.35816/Jiskh.V11i1.314</w:t>
      </w:r>
    </w:p>
    <w:p w:rsidR="002B6414" w:rsidRDefault="006A37B6" w:rsidP="00CE5359">
      <w:pPr>
        <w:pBdr>
          <w:top w:val="nil"/>
          <w:left w:val="nil"/>
          <w:bottom w:val="nil"/>
          <w:right w:val="nil"/>
          <w:between w:val="nil"/>
        </w:pBdr>
        <w:spacing w:after="100" w:line="276" w:lineRule="auto"/>
        <w:jc w:val="both"/>
        <w:rPr>
          <w:rFonts w:ascii="Times New Roman" w:eastAsia="Times New Roman" w:hAnsi="Times New Roman" w:cs="Times New Roman"/>
          <w:color w:val="000000"/>
        </w:rPr>
      </w:pPr>
      <w:r>
        <w:rPr>
          <w:rFonts w:ascii="Times New Roman" w:eastAsia="Times New Roman" w:hAnsi="Times New Roman" w:cs="Times New Roman"/>
        </w:rPr>
        <w:fldChar w:fldCharType="end"/>
      </w:r>
      <w:r w:rsidR="00CE5359">
        <w:rPr>
          <w:rFonts w:ascii="Times New Roman" w:eastAsia="Times New Roman" w:hAnsi="Times New Roman" w:cs="Times New Roman"/>
        </w:rPr>
        <w:t xml:space="preserve"> </w:t>
      </w:r>
    </w:p>
    <w:p w:rsidR="002B6414" w:rsidRDefault="002B6414" w:rsidP="00CE5359">
      <w:pPr>
        <w:pBdr>
          <w:top w:val="nil"/>
          <w:left w:val="nil"/>
          <w:bottom w:val="nil"/>
          <w:right w:val="nil"/>
          <w:between w:val="nil"/>
        </w:pBdr>
        <w:spacing w:before="120" w:after="120" w:line="276" w:lineRule="auto"/>
        <w:jc w:val="both"/>
        <w:rPr>
          <w:rFonts w:ascii="Times New Roman" w:eastAsia="Times New Roman" w:hAnsi="Times New Roman" w:cs="Times New Roman"/>
          <w:color w:val="000000"/>
        </w:rPr>
      </w:pPr>
    </w:p>
    <w:sectPr w:rsidR="002B6414" w:rsidSect="00142AA7">
      <w:headerReference w:type="default" r:id="rId23"/>
      <w:type w:val="continuous"/>
      <w:pgSz w:w="11906" w:h="16838" w:code="9"/>
      <w:pgMar w:top="1440" w:right="1440" w:bottom="1440" w:left="1440" w:header="432" w:footer="288" w:gutter="0"/>
      <w:pgNumType w:start="49"/>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6D3" w:rsidRDefault="003726D3">
      <w:r>
        <w:separator/>
      </w:r>
    </w:p>
  </w:endnote>
  <w:endnote w:type="continuationSeparator" w:id="0">
    <w:p w:rsidR="003726D3" w:rsidRDefault="00372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AA7" w:rsidRDefault="00142A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1774239"/>
      <w:docPartObj>
        <w:docPartGallery w:val="Page Numbers (Bottom of Page)"/>
        <w:docPartUnique/>
      </w:docPartObj>
    </w:sdtPr>
    <w:sdtEndPr>
      <w:rPr>
        <w:noProof/>
      </w:rPr>
    </w:sdtEndPr>
    <w:sdtContent>
      <w:p w:rsidR="00142AA7" w:rsidRDefault="00142AA7">
        <w:pPr>
          <w:pStyle w:val="Footer"/>
          <w:jc w:val="right"/>
        </w:pPr>
        <w:r>
          <w:fldChar w:fldCharType="begin"/>
        </w:r>
        <w:r>
          <w:instrText xml:space="preserve"> PAGE   \* MERGEFORMAT </w:instrText>
        </w:r>
        <w:r>
          <w:fldChar w:fldCharType="separate"/>
        </w:r>
        <w:r>
          <w:rPr>
            <w:noProof/>
          </w:rPr>
          <w:t>49</w:t>
        </w:r>
        <w:r>
          <w:rPr>
            <w:noProof/>
          </w:rPr>
          <w:fldChar w:fldCharType="end"/>
        </w:r>
      </w:p>
    </w:sdtContent>
  </w:sdt>
  <w:p w:rsidR="002B6414" w:rsidRDefault="002B6414">
    <w:pPr>
      <w:pBdr>
        <w:top w:val="nil"/>
        <w:left w:val="nil"/>
        <w:bottom w:val="nil"/>
        <w:right w:val="nil"/>
        <w:between w:val="nil"/>
      </w:pBdr>
      <w:rPr>
        <w:rFonts w:ascii="Cambria" w:eastAsia="Cambria" w:hAnsi="Cambria" w:cs="Cambria"/>
        <w:color w:val="000000"/>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AA7" w:rsidRDefault="00142A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6D3" w:rsidRDefault="003726D3">
      <w:r>
        <w:separator/>
      </w:r>
    </w:p>
  </w:footnote>
  <w:footnote w:type="continuationSeparator" w:id="0">
    <w:p w:rsidR="003726D3" w:rsidRDefault="003726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AA7" w:rsidRDefault="00142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AA7" w:rsidRDefault="00142AA7">
    <w:pPr>
      <w:pStyle w:val="Header"/>
    </w:pPr>
  </w:p>
  <w:p w:rsidR="00142AA7" w:rsidRDefault="00142AA7" w:rsidP="00142AA7">
    <w:pPr>
      <w:pStyle w:val="Header"/>
      <w:tabs>
        <w:tab w:val="left" w:pos="810"/>
      </w:tabs>
      <w:jc w:val="right"/>
      <w:rPr>
        <w:b/>
        <w:noProof/>
        <w:lang w:eastAsia="id-ID"/>
      </w:rPr>
    </w:pPr>
    <w:r>
      <w:rPr>
        <w:noProof/>
      </w:rPr>
      <w:drawing>
        <wp:anchor distT="0" distB="0" distL="114300" distR="114300" simplePos="0" relativeHeight="251659264" behindDoc="1" locked="0" layoutInCell="1" allowOverlap="1" wp14:anchorId="09E8AF35" wp14:editId="3E9641EC">
          <wp:simplePos x="0" y="0"/>
          <wp:positionH relativeFrom="column">
            <wp:posOffset>4181475</wp:posOffset>
          </wp:positionH>
          <wp:positionV relativeFrom="paragraph">
            <wp:posOffset>45085</wp:posOffset>
          </wp:positionV>
          <wp:extent cx="1447800" cy="6286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2AA7" w:rsidRPr="00907ABC" w:rsidRDefault="00142AA7" w:rsidP="00142AA7">
    <w:pPr>
      <w:pStyle w:val="Header"/>
      <w:tabs>
        <w:tab w:val="left" w:pos="810"/>
      </w:tabs>
      <w:rPr>
        <w:rFonts w:ascii="Times New Roman" w:hAnsi="Times New Roman" w:cs="Times New Roman"/>
      </w:rPr>
    </w:pPr>
    <w:r w:rsidRPr="00907ABC">
      <w:rPr>
        <w:rFonts w:ascii="Times New Roman" w:hAnsi="Times New Roman" w:cs="Times New Roman"/>
      </w:rPr>
      <w:t xml:space="preserve">Jurnal Pengabdian Kepada Masyarakat </w:t>
    </w:r>
    <w:r>
      <w:rPr>
        <w:rFonts w:ascii="Times New Roman" w:hAnsi="Times New Roman" w:cs="Times New Roman"/>
      </w:rPr>
      <w:t xml:space="preserve">Sawerigading </w:t>
    </w:r>
  </w:p>
  <w:p w:rsidR="00142AA7" w:rsidRPr="00907ABC" w:rsidRDefault="00142AA7" w:rsidP="00142AA7">
    <w:pPr>
      <w:pStyle w:val="Header"/>
      <w:tabs>
        <w:tab w:val="left" w:pos="810"/>
      </w:tabs>
      <w:rPr>
        <w:rFonts w:ascii="Times New Roman" w:hAnsi="Times New Roman" w:cs="Times New Roman"/>
      </w:rPr>
    </w:pPr>
    <w:r>
      <w:rPr>
        <w:rFonts w:ascii="Times New Roman" w:hAnsi="Times New Roman" w:cs="Times New Roman"/>
      </w:rPr>
      <w:t>Volume 1, Nomor 2 September</w:t>
    </w:r>
    <w:r w:rsidRPr="00907ABC">
      <w:rPr>
        <w:rFonts w:ascii="Times New Roman" w:hAnsi="Times New Roman" w:cs="Times New Roman"/>
      </w:rPr>
      <w:t xml:space="preserve"> 2022</w:t>
    </w:r>
  </w:p>
  <w:p w:rsidR="00142AA7" w:rsidRDefault="00142AA7" w:rsidP="00142AA7">
    <w:pPr>
      <w:pStyle w:val="Header"/>
      <w:tabs>
        <w:tab w:val="left" w:pos="810"/>
      </w:tabs>
      <w:rPr>
        <w:rStyle w:val="Strong"/>
        <w:rFonts w:ascii="Times New Roman" w:hAnsi="Times New Roman"/>
        <w:shd w:val="clear" w:color="auto" w:fill="FFFFFF"/>
      </w:rPr>
    </w:pPr>
    <w:r w:rsidRPr="00907ABC">
      <w:rPr>
        <w:rFonts w:ascii="Times New Roman" w:hAnsi="Times New Roman" w:cs="Times New Roman"/>
      </w:rPr>
      <w:t xml:space="preserve">ISSN </w:t>
    </w:r>
    <w:r w:rsidRPr="00907ABC">
      <w:rPr>
        <w:rStyle w:val="Strong"/>
        <w:rFonts w:ascii="Times New Roman" w:hAnsi="Times New Roman"/>
        <w:shd w:val="clear" w:color="auto" w:fill="FFFFFF"/>
      </w:rPr>
      <w:t>2828-4356</w:t>
    </w:r>
  </w:p>
  <w:p w:rsidR="00142AA7" w:rsidRPr="00E3684E" w:rsidRDefault="00142AA7" w:rsidP="00142AA7">
    <w:pPr>
      <w:pStyle w:val="Header"/>
      <w:tabs>
        <w:tab w:val="left" w:pos="810"/>
      </w:tabs>
      <w:rPr>
        <w:rStyle w:val="Strong"/>
        <w:rFonts w:ascii="Times New Roman" w:hAnsi="Times New Roman"/>
        <w:b w:val="0"/>
        <w:shd w:val="clear" w:color="auto" w:fill="FFFFFF"/>
      </w:rPr>
    </w:pPr>
    <w:r w:rsidRPr="00E3684E">
      <w:rPr>
        <w:rStyle w:val="Strong"/>
        <w:rFonts w:ascii="Times New Roman" w:hAnsi="Times New Roman"/>
        <w:shd w:val="clear" w:color="auto" w:fill="FFFFFF"/>
      </w:rPr>
      <w:t>Hal:</w:t>
    </w:r>
    <w:r>
      <w:rPr>
        <w:rStyle w:val="Strong"/>
        <w:rFonts w:ascii="Times New Roman" w:hAnsi="Times New Roman"/>
        <w:shd w:val="clear" w:color="auto" w:fill="FFFFFF"/>
      </w:rPr>
      <w:t xml:space="preserve"> 49</w:t>
    </w:r>
    <w:r w:rsidRPr="00E3684E">
      <w:rPr>
        <w:rStyle w:val="Strong"/>
        <w:rFonts w:ascii="Times New Roman" w:hAnsi="Times New Roman"/>
        <w:shd w:val="clear" w:color="auto" w:fill="FFFFFF"/>
      </w:rPr>
      <w:t>-</w:t>
    </w:r>
    <w:r>
      <w:rPr>
        <w:rStyle w:val="Strong"/>
        <w:rFonts w:ascii="Times New Roman" w:hAnsi="Times New Roman"/>
        <w:shd w:val="clear" w:color="auto" w:fill="FFFFFF"/>
      </w:rPr>
      <w:t>57</w:t>
    </w:r>
  </w:p>
  <w:p w:rsidR="00142AA7" w:rsidRPr="00CE0420" w:rsidRDefault="00142AA7" w:rsidP="00142AA7">
    <w:pPr>
      <w:pStyle w:val="Header"/>
      <w:tabs>
        <w:tab w:val="left" w:pos="810"/>
      </w:tabs>
    </w:pPr>
    <w:r>
      <w:rPr>
        <w:noProof/>
      </w:rPr>
      <mc:AlternateContent>
        <mc:Choice Requires="wps">
          <w:drawing>
            <wp:anchor distT="0" distB="0" distL="114300" distR="114300" simplePos="0" relativeHeight="251660288" behindDoc="0" locked="0" layoutInCell="1" allowOverlap="1" wp14:anchorId="256BC105" wp14:editId="31D89ED4">
              <wp:simplePos x="0" y="0"/>
              <wp:positionH relativeFrom="column">
                <wp:posOffset>-55245</wp:posOffset>
              </wp:positionH>
              <wp:positionV relativeFrom="paragraph">
                <wp:posOffset>137160</wp:posOffset>
              </wp:positionV>
              <wp:extent cx="5738495" cy="50165"/>
              <wp:effectExtent l="1905" t="3810" r="3175" b="31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8495" cy="50165"/>
                      </a:xfrm>
                      <a:prstGeom prst="rect">
                        <a:avLst/>
                      </a:prstGeom>
                      <a:solidFill>
                        <a:srgbClr val="FFC0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4.35pt;margin-top:10.8pt;width:451.85pt;height: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" fillcolor="#ffc00d" stroked="f"/>
          </w:pict>
        </mc:Fallback>
      </mc:AlternateContent>
    </w:r>
  </w:p>
  <w:p w:rsidR="002B6414" w:rsidRDefault="002B6414">
    <w:pPr>
      <w:pBdr>
        <w:top w:val="nil"/>
        <w:left w:val="nil"/>
        <w:bottom w:val="nil"/>
        <w:right w:val="nil"/>
        <w:between w:val="nil"/>
      </w:pBdr>
      <w:tabs>
        <w:tab w:val="right" w:pos="9026"/>
      </w:tabs>
      <w:rPr>
        <w:rFonts w:ascii="Cambria" w:eastAsia="Cambria" w:hAnsi="Cambria" w:cs="Cambria"/>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AA7" w:rsidRDefault="00142AA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AA7" w:rsidRPr="007E4CB2" w:rsidRDefault="00142AA7" w:rsidP="00142AA7">
    <w:pPr>
      <w:pStyle w:val="Header"/>
      <w:jc w:val="right"/>
      <w:rPr>
        <w:rFonts w:ascii="Times New Roman" w:hAnsi="Times New Roman" w:cs="Times New Roman"/>
        <w:noProof/>
        <w:lang w:eastAsia="id-ID"/>
      </w:rPr>
    </w:pPr>
    <w:r w:rsidRPr="00AC4FF6">
      <w:rPr>
        <w:rFonts w:ascii="Times New Roman" w:hAnsi="Times New Roman" w:cs="Times New Roman"/>
        <w:noProof/>
        <w:lang w:val="id-ID" w:eastAsia="id-ID"/>
      </w:rPr>
      <w:t>Jurn</w:t>
    </w:r>
    <w:r>
      <w:rPr>
        <w:rFonts w:ascii="Times New Roman" w:hAnsi="Times New Roman" w:cs="Times New Roman"/>
        <w:noProof/>
        <w:lang w:val="id-ID" w:eastAsia="id-ID"/>
      </w:rPr>
      <w:t>al Pengabdian kepada Masyarakat</w:t>
    </w:r>
  </w:p>
  <w:p w:rsidR="00142AA7" w:rsidRPr="00AC4FF6" w:rsidRDefault="00142AA7" w:rsidP="00142AA7">
    <w:pPr>
      <w:pStyle w:val="Header"/>
      <w:jc w:val="right"/>
      <w:rPr>
        <w:rFonts w:ascii="Times New Roman" w:hAnsi="Times New Roman" w:cs="Times New Roman"/>
        <w:b/>
        <w:noProof/>
        <w:lang w:eastAsia="id-ID"/>
      </w:rPr>
    </w:pPr>
    <w:r w:rsidRPr="00AC4FF6">
      <w:rPr>
        <w:rFonts w:ascii="Times New Roman" w:hAnsi="Times New Roman" w:cs="Times New Roman"/>
        <w:b/>
        <w:noProof/>
        <w:lang w:eastAsia="id-ID"/>
      </w:rPr>
      <w:t xml:space="preserve">SAWERIGADING </w:t>
    </w:r>
  </w:p>
  <w:p w:rsidR="00142AA7" w:rsidRPr="00AC4FF6" w:rsidRDefault="00142AA7" w:rsidP="00142AA7">
    <w:pPr>
      <w:pStyle w:val="Header"/>
      <w:jc w:val="right"/>
      <w:rPr>
        <w:rFonts w:ascii="Times New Roman" w:hAnsi="Times New Roman" w:cs="Times New Roman"/>
        <w:noProof/>
        <w:sz w:val="20"/>
        <w:szCs w:val="20"/>
        <w:lang w:val="id-ID" w:eastAsia="id-ID"/>
      </w:rPr>
    </w:pPr>
    <w:r>
      <w:rPr>
        <w:rFonts w:ascii="Times New Roman" w:hAnsi="Times New Roman" w:cs="Times New Roman"/>
        <w:noProof/>
        <w:sz w:val="20"/>
        <w:szCs w:val="20"/>
        <w:lang w:val="id-ID" w:eastAsia="id-ID"/>
      </w:rPr>
      <w:t xml:space="preserve">Vol. </w:t>
    </w:r>
    <w:r>
      <w:rPr>
        <w:rFonts w:ascii="Times New Roman" w:hAnsi="Times New Roman" w:cs="Times New Roman"/>
        <w:noProof/>
        <w:sz w:val="20"/>
        <w:szCs w:val="20"/>
        <w:lang w:eastAsia="id-ID"/>
      </w:rPr>
      <w:t>1</w:t>
    </w:r>
    <w:r w:rsidRPr="00AC4FF6">
      <w:rPr>
        <w:rFonts w:ascii="Times New Roman" w:hAnsi="Times New Roman" w:cs="Times New Roman"/>
        <w:noProof/>
        <w:sz w:val="20"/>
        <w:szCs w:val="20"/>
        <w:lang w:val="id-ID" w:eastAsia="id-ID"/>
      </w:rPr>
      <w:t xml:space="preserve">, No. </w:t>
    </w:r>
    <w:r>
      <w:rPr>
        <w:rFonts w:ascii="Times New Roman" w:hAnsi="Times New Roman" w:cs="Times New Roman"/>
        <w:noProof/>
        <w:sz w:val="20"/>
        <w:szCs w:val="20"/>
        <w:lang w:eastAsia="id-ID"/>
      </w:rPr>
      <w:t>2</w:t>
    </w:r>
    <w:r w:rsidRPr="00AC4FF6">
      <w:rPr>
        <w:rFonts w:ascii="Times New Roman" w:hAnsi="Times New Roman" w:cs="Times New Roman"/>
        <w:noProof/>
        <w:sz w:val="20"/>
        <w:szCs w:val="20"/>
        <w:lang w:val="id-ID" w:eastAsia="id-ID"/>
      </w:rPr>
      <w:t xml:space="preserve">, </w:t>
    </w:r>
    <w:r>
      <w:rPr>
        <w:rFonts w:ascii="Times New Roman" w:hAnsi="Times New Roman" w:cs="Times New Roman"/>
        <w:noProof/>
        <w:sz w:val="20"/>
        <w:szCs w:val="20"/>
        <w:lang w:eastAsia="id-ID"/>
      </w:rPr>
      <w:t>September</w:t>
    </w:r>
    <w:r w:rsidRPr="00AC4FF6">
      <w:rPr>
        <w:rFonts w:ascii="Times New Roman" w:hAnsi="Times New Roman" w:cs="Times New Roman"/>
        <w:noProof/>
        <w:sz w:val="20"/>
        <w:szCs w:val="20"/>
        <w:lang w:eastAsia="id-ID"/>
      </w:rPr>
      <w:t>,</w:t>
    </w:r>
    <w:r w:rsidRPr="00AC4FF6">
      <w:rPr>
        <w:rFonts w:ascii="Times New Roman" w:hAnsi="Times New Roman" w:cs="Times New Roman"/>
        <w:noProof/>
        <w:sz w:val="20"/>
        <w:szCs w:val="20"/>
        <w:lang w:val="id-ID" w:eastAsia="id-ID"/>
      </w:rPr>
      <w:t xml:space="preserve"> 20</w:t>
    </w:r>
    <w:r>
      <w:rPr>
        <w:rFonts w:ascii="Times New Roman" w:hAnsi="Times New Roman" w:cs="Times New Roman"/>
        <w:noProof/>
        <w:sz w:val="20"/>
        <w:szCs w:val="20"/>
        <w:lang w:eastAsia="id-ID"/>
      </w:rPr>
      <w:t>22</w:t>
    </w:r>
  </w:p>
  <w:p w:rsidR="00142AA7" w:rsidRPr="00344132" w:rsidRDefault="00142AA7" w:rsidP="00142AA7">
    <w:pPr>
      <w:pStyle w:val="Header"/>
    </w:pPr>
    <w:r>
      <w:rPr>
        <w:noProof/>
        <w:sz w:val="20"/>
        <w:szCs w:val="20"/>
        <w:lang w:val="id-ID" w:eastAsia="id-ID"/>
      </w:rPr>
      <w:tab/>
    </w:r>
  </w:p>
  <w:p w:rsidR="00142AA7" w:rsidRPr="00142AA7" w:rsidRDefault="00142AA7" w:rsidP="00142AA7">
    <w:pPr>
      <w:pStyle w:val="Header"/>
    </w:pPr>
    <w:r>
      <w:rPr>
        <w:noProof/>
      </w:rPr>
      <mc:AlternateContent>
        <mc:Choice Requires="wps">
          <w:drawing>
            <wp:anchor distT="0" distB="0" distL="114300" distR="114300" simplePos="0" relativeHeight="251662336" behindDoc="0" locked="0" layoutInCell="1" allowOverlap="1" wp14:anchorId="600BC1C5" wp14:editId="3E157FDA">
              <wp:simplePos x="0" y="0"/>
              <wp:positionH relativeFrom="column">
                <wp:posOffset>419100</wp:posOffset>
              </wp:positionH>
              <wp:positionV relativeFrom="paragraph">
                <wp:posOffset>10795</wp:posOffset>
              </wp:positionV>
              <wp:extent cx="5725160" cy="50165"/>
              <wp:effectExtent l="0" t="0" r="8890" b="698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5160" cy="50165"/>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33pt;margin-top:.85pt;width:450.8pt;height: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" fillcolor="#ffc000" stroked="f"/>
          </w:pict>
        </mc:Fallback>
      </mc:AlternateContent>
    </w: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F5E60"/>
    <w:multiLevelType w:val="multilevel"/>
    <w:tmpl w:val="A5B6C6FE"/>
    <w:lvl w:ilvl="0">
      <w:start w:val="1"/>
      <w:numFmt w:val="decimal"/>
      <w:lvlText w:val="%1."/>
      <w:lvlJc w:val="left"/>
      <w:pPr>
        <w:ind w:left="720" w:hanging="7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2160" w:hanging="21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6480" w:hanging="64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
    <w:nsid w:val="1C506091"/>
    <w:multiLevelType w:val="hybridMultilevel"/>
    <w:tmpl w:val="5DF63EEC"/>
    <w:lvl w:ilvl="0" w:tplc="9A0AEF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D4B280E"/>
    <w:multiLevelType w:val="hybridMultilevel"/>
    <w:tmpl w:val="9C169956"/>
    <w:lvl w:ilvl="0" w:tplc="9030ED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B6414"/>
    <w:rsid w:val="000601B9"/>
    <w:rsid w:val="000A2EC1"/>
    <w:rsid w:val="00142AA7"/>
    <w:rsid w:val="00193C56"/>
    <w:rsid w:val="002B4871"/>
    <w:rsid w:val="002B6414"/>
    <w:rsid w:val="002C14AA"/>
    <w:rsid w:val="002D3946"/>
    <w:rsid w:val="002D7E15"/>
    <w:rsid w:val="00321E4B"/>
    <w:rsid w:val="0036041C"/>
    <w:rsid w:val="00361A99"/>
    <w:rsid w:val="003726D3"/>
    <w:rsid w:val="0038068E"/>
    <w:rsid w:val="00395E6E"/>
    <w:rsid w:val="003D470B"/>
    <w:rsid w:val="00405A69"/>
    <w:rsid w:val="00436359"/>
    <w:rsid w:val="004856DB"/>
    <w:rsid w:val="004C7C83"/>
    <w:rsid w:val="005309C1"/>
    <w:rsid w:val="00580FE4"/>
    <w:rsid w:val="00625F49"/>
    <w:rsid w:val="00690204"/>
    <w:rsid w:val="006979C5"/>
    <w:rsid w:val="006A37B6"/>
    <w:rsid w:val="006A42E1"/>
    <w:rsid w:val="006F6470"/>
    <w:rsid w:val="007247C0"/>
    <w:rsid w:val="00726625"/>
    <w:rsid w:val="00753A30"/>
    <w:rsid w:val="00837DD2"/>
    <w:rsid w:val="0089153E"/>
    <w:rsid w:val="00895B33"/>
    <w:rsid w:val="00944DEB"/>
    <w:rsid w:val="00992853"/>
    <w:rsid w:val="00992A58"/>
    <w:rsid w:val="0099481B"/>
    <w:rsid w:val="00A0367B"/>
    <w:rsid w:val="00A4382C"/>
    <w:rsid w:val="00A9624B"/>
    <w:rsid w:val="00B2407D"/>
    <w:rsid w:val="00BD3F79"/>
    <w:rsid w:val="00C243B3"/>
    <w:rsid w:val="00C57F96"/>
    <w:rsid w:val="00C85AD4"/>
    <w:rsid w:val="00C87428"/>
    <w:rsid w:val="00CE2C53"/>
    <w:rsid w:val="00CE5359"/>
    <w:rsid w:val="00CE7A61"/>
    <w:rsid w:val="00D015FE"/>
    <w:rsid w:val="00DA540C"/>
    <w:rsid w:val="00DE1356"/>
    <w:rsid w:val="00E32265"/>
    <w:rsid w:val="00E533F0"/>
    <w:rsid w:val="00E54BBE"/>
    <w:rsid w:val="00E75748"/>
    <w:rsid w:val="00EE1CBF"/>
    <w:rsid w:val="00FB0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pBdr>
        <w:top w:val="nil"/>
        <w:left w:val="nil"/>
        <w:bottom w:val="nil"/>
        <w:right w:val="nil"/>
        <w:between w:val="nil"/>
      </w:pBdr>
      <w:spacing w:before="240" w:after="60"/>
      <w:outlineLvl w:val="0"/>
    </w:pPr>
    <w:rPr>
      <w:rFonts w:ascii="Arial" w:eastAsia="Arial" w:hAnsi="Arial" w:cs="Arial"/>
      <w:b/>
      <w:sz w:val="32"/>
      <w:szCs w:val="32"/>
    </w:rPr>
  </w:style>
  <w:style w:type="paragraph" w:styleId="Heading2">
    <w:name w:val="heading 2"/>
    <w:basedOn w:val="Normal"/>
    <w:next w:val="Normal"/>
    <w:pPr>
      <w:keepNext/>
      <w:pBdr>
        <w:top w:val="nil"/>
        <w:left w:val="nil"/>
        <w:bottom w:val="nil"/>
        <w:right w:val="nil"/>
        <w:between w:val="nil"/>
      </w:pBdr>
      <w:spacing w:before="240" w:after="60"/>
      <w:outlineLvl w:val="1"/>
    </w:pPr>
    <w:rPr>
      <w:rFonts w:ascii="Arial" w:eastAsia="Arial" w:hAnsi="Arial" w:cs="Arial"/>
      <w:b/>
      <w:i/>
      <w:sz w:val="28"/>
      <w:szCs w:val="28"/>
    </w:rPr>
  </w:style>
  <w:style w:type="paragraph" w:styleId="Heading3">
    <w:name w:val="heading 3"/>
    <w:basedOn w:val="Normal"/>
    <w:next w:val="Normal"/>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Heading4">
    <w:name w:val="heading 4"/>
    <w:basedOn w:val="Normal"/>
    <w:next w:val="Normal"/>
    <w:pPr>
      <w:keepNext/>
      <w:pBdr>
        <w:top w:val="nil"/>
        <w:left w:val="nil"/>
        <w:bottom w:val="nil"/>
        <w:right w:val="nil"/>
        <w:between w:val="nil"/>
      </w:pBdr>
      <w:spacing w:before="240" w:after="60"/>
      <w:outlineLvl w:val="3"/>
    </w:pPr>
    <w:rPr>
      <w:b/>
      <w:sz w:val="28"/>
      <w:szCs w:val="28"/>
    </w:rPr>
  </w:style>
  <w:style w:type="paragraph" w:styleId="Heading5">
    <w:name w:val="heading 5"/>
    <w:basedOn w:val="Normal"/>
    <w:next w:val="Normal"/>
    <w:pPr>
      <w:pBdr>
        <w:top w:val="nil"/>
        <w:left w:val="nil"/>
        <w:bottom w:val="nil"/>
        <w:right w:val="nil"/>
        <w:between w:val="nil"/>
      </w:pBdr>
      <w:spacing w:before="240" w:after="60"/>
      <w:outlineLvl w:val="4"/>
    </w:pPr>
    <w:rPr>
      <w:b/>
      <w:i/>
      <w:sz w:val="26"/>
      <w:szCs w:val="26"/>
    </w:rPr>
  </w:style>
  <w:style w:type="paragraph" w:styleId="Heading6">
    <w:name w:val="heading 6"/>
    <w:basedOn w:val="Normal"/>
    <w:next w:val="Normal"/>
    <w:pPr>
      <w:pBdr>
        <w:top w:val="nil"/>
        <w:left w:val="nil"/>
        <w:bottom w:val="nil"/>
        <w:right w:val="nil"/>
        <w:between w:val="nil"/>
      </w:pBd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top w:val="nil"/>
        <w:left w:val="nil"/>
        <w:bottom w:val="nil"/>
        <w:right w:val="nil"/>
        <w:between w:val="nil"/>
      </w:pBdr>
      <w:spacing w:before="240" w:after="60"/>
      <w:jc w:val="center"/>
    </w:pPr>
    <w:rPr>
      <w:rFonts w:ascii="Arial" w:eastAsia="Arial" w:hAnsi="Arial" w:cs="Arial"/>
      <w:b/>
      <w:sz w:val="32"/>
      <w:szCs w:val="32"/>
    </w:rPr>
  </w:style>
  <w:style w:type="paragraph" w:styleId="Subtitle">
    <w:name w:val="Subtitle"/>
    <w:basedOn w:val="Normal"/>
    <w:next w:val="Normal"/>
    <w:pPr>
      <w:pBdr>
        <w:top w:val="nil"/>
        <w:left w:val="nil"/>
        <w:bottom w:val="nil"/>
        <w:right w:val="nil"/>
        <w:between w:val="nil"/>
      </w:pBdr>
      <w:spacing w:after="60"/>
      <w:jc w:val="center"/>
    </w:pPr>
    <w:rPr>
      <w:rFonts w:ascii="Arial" w:eastAsia="Arial" w:hAnsi="Arial" w:cs="Arial"/>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character" w:styleId="Hyperlink">
    <w:name w:val="Hyperlink"/>
    <w:basedOn w:val="DefaultParagraphFont"/>
    <w:uiPriority w:val="99"/>
    <w:unhideWhenUsed/>
    <w:rsid w:val="00CE7A61"/>
    <w:rPr>
      <w:color w:val="0000FF" w:themeColor="hyperlink"/>
      <w:u w:val="single"/>
    </w:rPr>
  </w:style>
  <w:style w:type="paragraph" w:styleId="ListParagraph">
    <w:name w:val="List Paragraph"/>
    <w:basedOn w:val="Normal"/>
    <w:uiPriority w:val="34"/>
    <w:qFormat/>
    <w:rsid w:val="006979C5"/>
    <w:pPr>
      <w:ind w:left="720"/>
      <w:contextualSpacing/>
    </w:pPr>
  </w:style>
  <w:style w:type="paragraph" w:styleId="BalloonText">
    <w:name w:val="Balloon Text"/>
    <w:basedOn w:val="Normal"/>
    <w:link w:val="BalloonTextChar"/>
    <w:uiPriority w:val="99"/>
    <w:semiHidden/>
    <w:unhideWhenUsed/>
    <w:rsid w:val="00321E4B"/>
    <w:rPr>
      <w:rFonts w:ascii="Tahoma" w:hAnsi="Tahoma" w:cs="Tahoma"/>
      <w:sz w:val="16"/>
      <w:szCs w:val="16"/>
    </w:rPr>
  </w:style>
  <w:style w:type="character" w:customStyle="1" w:styleId="BalloonTextChar">
    <w:name w:val="Balloon Text Char"/>
    <w:basedOn w:val="DefaultParagraphFont"/>
    <w:link w:val="BalloonText"/>
    <w:uiPriority w:val="99"/>
    <w:semiHidden/>
    <w:rsid w:val="00321E4B"/>
    <w:rPr>
      <w:rFonts w:ascii="Tahoma" w:hAnsi="Tahoma" w:cs="Tahoma"/>
      <w:sz w:val="16"/>
      <w:szCs w:val="16"/>
    </w:rPr>
  </w:style>
  <w:style w:type="paragraph" w:styleId="Caption">
    <w:name w:val="caption"/>
    <w:basedOn w:val="Normal"/>
    <w:next w:val="Normal"/>
    <w:uiPriority w:val="35"/>
    <w:unhideWhenUsed/>
    <w:qFormat/>
    <w:rsid w:val="00321E4B"/>
    <w:pPr>
      <w:spacing w:after="200"/>
    </w:pPr>
    <w:rPr>
      <w:b/>
      <w:bCs/>
      <w:color w:val="4F81BD" w:themeColor="accent1"/>
      <w:sz w:val="18"/>
      <w:szCs w:val="18"/>
    </w:rPr>
  </w:style>
  <w:style w:type="paragraph" w:styleId="Bibliography">
    <w:name w:val="Bibliography"/>
    <w:basedOn w:val="Normal"/>
    <w:next w:val="Normal"/>
    <w:uiPriority w:val="37"/>
    <w:unhideWhenUsed/>
    <w:rsid w:val="006A37B6"/>
    <w:pPr>
      <w:spacing w:line="480" w:lineRule="auto"/>
      <w:ind w:left="720" w:hanging="720"/>
    </w:pPr>
  </w:style>
  <w:style w:type="paragraph" w:styleId="Header">
    <w:name w:val="header"/>
    <w:basedOn w:val="Normal"/>
    <w:link w:val="HeaderChar"/>
    <w:uiPriority w:val="99"/>
    <w:unhideWhenUsed/>
    <w:rsid w:val="00142AA7"/>
    <w:pPr>
      <w:tabs>
        <w:tab w:val="center" w:pos="4680"/>
        <w:tab w:val="right" w:pos="9360"/>
      </w:tabs>
    </w:pPr>
  </w:style>
  <w:style w:type="character" w:customStyle="1" w:styleId="HeaderChar">
    <w:name w:val="Header Char"/>
    <w:basedOn w:val="DefaultParagraphFont"/>
    <w:link w:val="Header"/>
    <w:uiPriority w:val="99"/>
    <w:rsid w:val="00142AA7"/>
  </w:style>
  <w:style w:type="paragraph" w:styleId="Footer">
    <w:name w:val="footer"/>
    <w:basedOn w:val="Normal"/>
    <w:link w:val="FooterChar"/>
    <w:uiPriority w:val="99"/>
    <w:unhideWhenUsed/>
    <w:rsid w:val="00142AA7"/>
    <w:pPr>
      <w:tabs>
        <w:tab w:val="center" w:pos="4680"/>
        <w:tab w:val="right" w:pos="9360"/>
      </w:tabs>
    </w:pPr>
  </w:style>
  <w:style w:type="character" w:customStyle="1" w:styleId="FooterChar">
    <w:name w:val="Footer Char"/>
    <w:basedOn w:val="DefaultParagraphFont"/>
    <w:link w:val="Footer"/>
    <w:uiPriority w:val="99"/>
    <w:rsid w:val="00142AA7"/>
  </w:style>
  <w:style w:type="character" w:styleId="Strong">
    <w:name w:val="Strong"/>
    <w:basedOn w:val="DefaultParagraphFont"/>
    <w:uiPriority w:val="22"/>
    <w:qFormat/>
    <w:rsid w:val="00142AA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pBdr>
        <w:top w:val="nil"/>
        <w:left w:val="nil"/>
        <w:bottom w:val="nil"/>
        <w:right w:val="nil"/>
        <w:between w:val="nil"/>
      </w:pBdr>
      <w:spacing w:before="240" w:after="60"/>
      <w:outlineLvl w:val="0"/>
    </w:pPr>
    <w:rPr>
      <w:rFonts w:ascii="Arial" w:eastAsia="Arial" w:hAnsi="Arial" w:cs="Arial"/>
      <w:b/>
      <w:sz w:val="32"/>
      <w:szCs w:val="32"/>
    </w:rPr>
  </w:style>
  <w:style w:type="paragraph" w:styleId="Heading2">
    <w:name w:val="heading 2"/>
    <w:basedOn w:val="Normal"/>
    <w:next w:val="Normal"/>
    <w:pPr>
      <w:keepNext/>
      <w:pBdr>
        <w:top w:val="nil"/>
        <w:left w:val="nil"/>
        <w:bottom w:val="nil"/>
        <w:right w:val="nil"/>
        <w:between w:val="nil"/>
      </w:pBdr>
      <w:spacing w:before="240" w:after="60"/>
      <w:outlineLvl w:val="1"/>
    </w:pPr>
    <w:rPr>
      <w:rFonts w:ascii="Arial" w:eastAsia="Arial" w:hAnsi="Arial" w:cs="Arial"/>
      <w:b/>
      <w:i/>
      <w:sz w:val="28"/>
      <w:szCs w:val="28"/>
    </w:rPr>
  </w:style>
  <w:style w:type="paragraph" w:styleId="Heading3">
    <w:name w:val="heading 3"/>
    <w:basedOn w:val="Normal"/>
    <w:next w:val="Normal"/>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Heading4">
    <w:name w:val="heading 4"/>
    <w:basedOn w:val="Normal"/>
    <w:next w:val="Normal"/>
    <w:pPr>
      <w:keepNext/>
      <w:pBdr>
        <w:top w:val="nil"/>
        <w:left w:val="nil"/>
        <w:bottom w:val="nil"/>
        <w:right w:val="nil"/>
        <w:between w:val="nil"/>
      </w:pBdr>
      <w:spacing w:before="240" w:after="60"/>
      <w:outlineLvl w:val="3"/>
    </w:pPr>
    <w:rPr>
      <w:b/>
      <w:sz w:val="28"/>
      <w:szCs w:val="28"/>
    </w:rPr>
  </w:style>
  <w:style w:type="paragraph" w:styleId="Heading5">
    <w:name w:val="heading 5"/>
    <w:basedOn w:val="Normal"/>
    <w:next w:val="Normal"/>
    <w:pPr>
      <w:pBdr>
        <w:top w:val="nil"/>
        <w:left w:val="nil"/>
        <w:bottom w:val="nil"/>
        <w:right w:val="nil"/>
        <w:between w:val="nil"/>
      </w:pBdr>
      <w:spacing w:before="240" w:after="60"/>
      <w:outlineLvl w:val="4"/>
    </w:pPr>
    <w:rPr>
      <w:b/>
      <w:i/>
      <w:sz w:val="26"/>
      <w:szCs w:val="26"/>
    </w:rPr>
  </w:style>
  <w:style w:type="paragraph" w:styleId="Heading6">
    <w:name w:val="heading 6"/>
    <w:basedOn w:val="Normal"/>
    <w:next w:val="Normal"/>
    <w:pPr>
      <w:pBdr>
        <w:top w:val="nil"/>
        <w:left w:val="nil"/>
        <w:bottom w:val="nil"/>
        <w:right w:val="nil"/>
        <w:between w:val="nil"/>
      </w:pBd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top w:val="nil"/>
        <w:left w:val="nil"/>
        <w:bottom w:val="nil"/>
        <w:right w:val="nil"/>
        <w:between w:val="nil"/>
      </w:pBdr>
      <w:spacing w:before="240" w:after="60"/>
      <w:jc w:val="center"/>
    </w:pPr>
    <w:rPr>
      <w:rFonts w:ascii="Arial" w:eastAsia="Arial" w:hAnsi="Arial" w:cs="Arial"/>
      <w:b/>
      <w:sz w:val="32"/>
      <w:szCs w:val="32"/>
    </w:rPr>
  </w:style>
  <w:style w:type="paragraph" w:styleId="Subtitle">
    <w:name w:val="Subtitle"/>
    <w:basedOn w:val="Normal"/>
    <w:next w:val="Normal"/>
    <w:pPr>
      <w:pBdr>
        <w:top w:val="nil"/>
        <w:left w:val="nil"/>
        <w:bottom w:val="nil"/>
        <w:right w:val="nil"/>
        <w:between w:val="nil"/>
      </w:pBdr>
      <w:spacing w:after="60"/>
      <w:jc w:val="center"/>
    </w:pPr>
    <w:rPr>
      <w:rFonts w:ascii="Arial" w:eastAsia="Arial" w:hAnsi="Arial" w:cs="Arial"/>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character" w:styleId="Hyperlink">
    <w:name w:val="Hyperlink"/>
    <w:basedOn w:val="DefaultParagraphFont"/>
    <w:uiPriority w:val="99"/>
    <w:unhideWhenUsed/>
    <w:rsid w:val="00CE7A61"/>
    <w:rPr>
      <w:color w:val="0000FF" w:themeColor="hyperlink"/>
      <w:u w:val="single"/>
    </w:rPr>
  </w:style>
  <w:style w:type="paragraph" w:styleId="ListParagraph">
    <w:name w:val="List Paragraph"/>
    <w:basedOn w:val="Normal"/>
    <w:uiPriority w:val="34"/>
    <w:qFormat/>
    <w:rsid w:val="006979C5"/>
    <w:pPr>
      <w:ind w:left="720"/>
      <w:contextualSpacing/>
    </w:pPr>
  </w:style>
  <w:style w:type="paragraph" w:styleId="BalloonText">
    <w:name w:val="Balloon Text"/>
    <w:basedOn w:val="Normal"/>
    <w:link w:val="BalloonTextChar"/>
    <w:uiPriority w:val="99"/>
    <w:semiHidden/>
    <w:unhideWhenUsed/>
    <w:rsid w:val="00321E4B"/>
    <w:rPr>
      <w:rFonts w:ascii="Tahoma" w:hAnsi="Tahoma" w:cs="Tahoma"/>
      <w:sz w:val="16"/>
      <w:szCs w:val="16"/>
    </w:rPr>
  </w:style>
  <w:style w:type="character" w:customStyle="1" w:styleId="BalloonTextChar">
    <w:name w:val="Balloon Text Char"/>
    <w:basedOn w:val="DefaultParagraphFont"/>
    <w:link w:val="BalloonText"/>
    <w:uiPriority w:val="99"/>
    <w:semiHidden/>
    <w:rsid w:val="00321E4B"/>
    <w:rPr>
      <w:rFonts w:ascii="Tahoma" w:hAnsi="Tahoma" w:cs="Tahoma"/>
      <w:sz w:val="16"/>
      <w:szCs w:val="16"/>
    </w:rPr>
  </w:style>
  <w:style w:type="paragraph" w:styleId="Caption">
    <w:name w:val="caption"/>
    <w:basedOn w:val="Normal"/>
    <w:next w:val="Normal"/>
    <w:uiPriority w:val="35"/>
    <w:unhideWhenUsed/>
    <w:qFormat/>
    <w:rsid w:val="00321E4B"/>
    <w:pPr>
      <w:spacing w:after="200"/>
    </w:pPr>
    <w:rPr>
      <w:b/>
      <w:bCs/>
      <w:color w:val="4F81BD" w:themeColor="accent1"/>
      <w:sz w:val="18"/>
      <w:szCs w:val="18"/>
    </w:rPr>
  </w:style>
  <w:style w:type="paragraph" w:styleId="Bibliography">
    <w:name w:val="Bibliography"/>
    <w:basedOn w:val="Normal"/>
    <w:next w:val="Normal"/>
    <w:uiPriority w:val="37"/>
    <w:unhideWhenUsed/>
    <w:rsid w:val="006A37B6"/>
    <w:pPr>
      <w:spacing w:line="480" w:lineRule="auto"/>
      <w:ind w:left="720" w:hanging="720"/>
    </w:pPr>
  </w:style>
  <w:style w:type="paragraph" w:styleId="Header">
    <w:name w:val="header"/>
    <w:basedOn w:val="Normal"/>
    <w:link w:val="HeaderChar"/>
    <w:uiPriority w:val="99"/>
    <w:unhideWhenUsed/>
    <w:rsid w:val="00142AA7"/>
    <w:pPr>
      <w:tabs>
        <w:tab w:val="center" w:pos="4680"/>
        <w:tab w:val="right" w:pos="9360"/>
      </w:tabs>
    </w:pPr>
  </w:style>
  <w:style w:type="character" w:customStyle="1" w:styleId="HeaderChar">
    <w:name w:val="Header Char"/>
    <w:basedOn w:val="DefaultParagraphFont"/>
    <w:link w:val="Header"/>
    <w:uiPriority w:val="99"/>
    <w:rsid w:val="00142AA7"/>
  </w:style>
  <w:style w:type="paragraph" w:styleId="Footer">
    <w:name w:val="footer"/>
    <w:basedOn w:val="Normal"/>
    <w:link w:val="FooterChar"/>
    <w:uiPriority w:val="99"/>
    <w:unhideWhenUsed/>
    <w:rsid w:val="00142AA7"/>
    <w:pPr>
      <w:tabs>
        <w:tab w:val="center" w:pos="4680"/>
        <w:tab w:val="right" w:pos="9360"/>
      </w:tabs>
    </w:pPr>
  </w:style>
  <w:style w:type="character" w:customStyle="1" w:styleId="FooterChar">
    <w:name w:val="Footer Char"/>
    <w:basedOn w:val="DefaultParagraphFont"/>
    <w:link w:val="Footer"/>
    <w:uiPriority w:val="99"/>
    <w:rsid w:val="00142AA7"/>
  </w:style>
  <w:style w:type="character" w:styleId="Strong">
    <w:name w:val="Strong"/>
    <w:basedOn w:val="DefaultParagraphFont"/>
    <w:uiPriority w:val="22"/>
    <w:qFormat/>
    <w:rsid w:val="00142A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afriadidarmansyah49@gmail.com"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hart" Target="charts/chart2.xml"/><Relationship Id="rId7" Type="http://schemas.openxmlformats.org/officeDocument/2006/relationships/webSettings" Target="webSettings.xml"/><Relationship Id="rId12" Type="http://schemas.openxmlformats.org/officeDocument/2006/relationships/hyperlink" Target="mailto:andhykamal789@gmail.,%20com" TargetMode="External"/><Relationship Id="rId17" Type="http://schemas.openxmlformats.org/officeDocument/2006/relationships/footer" Target="foot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rma.muhsen270890@gmail.com" TargetMode="External"/><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eader" Target="header2.xml"/><Relationship Id="rId23" Type="http://schemas.openxmlformats.org/officeDocument/2006/relationships/header" Target="header4.xml"/><Relationship Id="rId10" Type="http://schemas.openxmlformats.org/officeDocument/2006/relationships/hyperlink" Target="mailto:nsayu198903@gmail.com"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bar"/>
        <c:grouping val="clustered"/>
        <c:varyColors val="0"/>
        <c:ser>
          <c:idx val="0"/>
          <c:order val="0"/>
          <c:tx>
            <c:strRef>
              <c:f>Sheet1!$B$1</c:f>
              <c:strCache>
                <c:ptCount val="1"/>
                <c:pt idx="0">
                  <c:v>Jumlah Bayi</c:v>
                </c:pt>
              </c:strCache>
            </c:strRef>
          </c:tx>
          <c:spPr>
            <a:solidFill>
              <a:srgbClr val="006600"/>
            </a:solidFill>
          </c:spPr>
          <c:invertIfNegative val="0"/>
          <c:cat>
            <c:strRef>
              <c:f>Sheet1!$A$2:$A$9</c:f>
              <c:strCache>
                <c:ptCount val="8"/>
                <c:pt idx="0">
                  <c:v>Bambu</c:v>
                </c:pt>
                <c:pt idx="1">
                  <c:v>Batu Pannu</c:v>
                </c:pt>
                <c:pt idx="2">
                  <c:v>Karampuang</c:v>
                </c:pt>
                <c:pt idx="3">
                  <c:v>Tadui</c:v>
                </c:pt>
                <c:pt idx="4">
                  <c:v>Binangan Kasiwa</c:v>
                </c:pt>
                <c:pt idx="5">
                  <c:v>Karema</c:v>
                </c:pt>
                <c:pt idx="6">
                  <c:v>Mamunyu</c:v>
                </c:pt>
                <c:pt idx="7">
                  <c:v>Rimuku</c:v>
                </c:pt>
              </c:strCache>
            </c:strRef>
          </c:cat>
          <c:val>
            <c:numRef>
              <c:f>Sheet1!$B$2:$B$9</c:f>
              <c:numCache>
                <c:formatCode>General</c:formatCode>
                <c:ptCount val="8"/>
                <c:pt idx="0">
                  <c:v>21</c:v>
                </c:pt>
                <c:pt idx="1">
                  <c:v>19</c:v>
                </c:pt>
                <c:pt idx="2">
                  <c:v>20</c:v>
                </c:pt>
                <c:pt idx="3">
                  <c:v>11</c:v>
                </c:pt>
                <c:pt idx="4">
                  <c:v>13</c:v>
                </c:pt>
                <c:pt idx="5">
                  <c:v>43</c:v>
                </c:pt>
                <c:pt idx="6">
                  <c:v>17</c:v>
                </c:pt>
                <c:pt idx="7">
                  <c:v>15</c:v>
                </c:pt>
              </c:numCache>
            </c:numRef>
          </c:val>
        </c:ser>
        <c:ser>
          <c:idx val="1"/>
          <c:order val="1"/>
          <c:tx>
            <c:strRef>
              <c:f>Sheet1!$C$1</c:f>
              <c:strCache>
                <c:ptCount val="1"/>
                <c:pt idx="0">
                  <c:v>Jumlah Ibu</c:v>
                </c:pt>
              </c:strCache>
            </c:strRef>
          </c:tx>
          <c:spPr>
            <a:solidFill>
              <a:srgbClr val="FF0066"/>
            </a:solidFill>
          </c:spPr>
          <c:invertIfNegative val="0"/>
          <c:cat>
            <c:strRef>
              <c:f>Sheet1!$A$2:$A$9</c:f>
              <c:strCache>
                <c:ptCount val="8"/>
                <c:pt idx="0">
                  <c:v>Bambu</c:v>
                </c:pt>
                <c:pt idx="1">
                  <c:v>Batu Pannu</c:v>
                </c:pt>
                <c:pt idx="2">
                  <c:v>Karampuang</c:v>
                </c:pt>
                <c:pt idx="3">
                  <c:v>Tadui</c:v>
                </c:pt>
                <c:pt idx="4">
                  <c:v>Binangan Kasiwa</c:v>
                </c:pt>
                <c:pt idx="5">
                  <c:v>Karema</c:v>
                </c:pt>
                <c:pt idx="6">
                  <c:v>Mamunyu</c:v>
                </c:pt>
                <c:pt idx="7">
                  <c:v>Rimuku</c:v>
                </c:pt>
              </c:strCache>
            </c:strRef>
          </c:cat>
          <c:val>
            <c:numRef>
              <c:f>Sheet1!$C$2:$C$9</c:f>
              <c:numCache>
                <c:formatCode>General</c:formatCode>
                <c:ptCount val="8"/>
                <c:pt idx="0">
                  <c:v>11</c:v>
                </c:pt>
                <c:pt idx="1">
                  <c:v>8</c:v>
                </c:pt>
                <c:pt idx="2">
                  <c:v>14</c:v>
                </c:pt>
                <c:pt idx="3">
                  <c:v>11</c:v>
                </c:pt>
                <c:pt idx="4">
                  <c:v>10</c:v>
                </c:pt>
                <c:pt idx="5">
                  <c:v>38</c:v>
                </c:pt>
                <c:pt idx="6">
                  <c:v>11</c:v>
                </c:pt>
                <c:pt idx="7">
                  <c:v>11</c:v>
                </c:pt>
              </c:numCache>
            </c:numRef>
          </c:val>
        </c:ser>
        <c:dLbls>
          <c:showLegendKey val="0"/>
          <c:showVal val="1"/>
          <c:showCatName val="0"/>
          <c:showSerName val="0"/>
          <c:showPercent val="0"/>
          <c:showBubbleSize val="0"/>
        </c:dLbls>
        <c:gapWidth val="75"/>
        <c:axId val="340003840"/>
        <c:axId val="340005632"/>
      </c:barChart>
      <c:catAx>
        <c:axId val="340003840"/>
        <c:scaling>
          <c:orientation val="minMax"/>
        </c:scaling>
        <c:delete val="0"/>
        <c:axPos val="l"/>
        <c:majorTickMark val="none"/>
        <c:minorTickMark val="none"/>
        <c:tickLblPos val="nextTo"/>
        <c:crossAx val="340005632"/>
        <c:crosses val="autoZero"/>
        <c:auto val="1"/>
        <c:lblAlgn val="ctr"/>
        <c:lblOffset val="100"/>
        <c:noMultiLvlLbl val="0"/>
      </c:catAx>
      <c:valAx>
        <c:axId val="340005632"/>
        <c:scaling>
          <c:orientation val="minMax"/>
        </c:scaling>
        <c:delete val="0"/>
        <c:axPos val="b"/>
        <c:numFmt formatCode="General" sourceLinked="1"/>
        <c:majorTickMark val="none"/>
        <c:minorTickMark val="none"/>
        <c:tickLblPos val="nextTo"/>
        <c:crossAx val="340003840"/>
        <c:crosses val="autoZero"/>
        <c:crossBetween val="between"/>
      </c:valAx>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ASI Ekskulusif</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Sheet1!$I$1</c:f>
              <c:strCache>
                <c:ptCount val="1"/>
                <c:pt idx="0">
                  <c:v>ASI Ekskulusi</c:v>
                </c:pt>
              </c:strCache>
            </c:strRef>
          </c:tx>
          <c:dPt>
            <c:idx val="0"/>
            <c:bubble3D val="0"/>
            <c:spPr>
              <a:solidFill>
                <a:srgbClr val="00B0F0"/>
              </a:solidFill>
            </c:spPr>
          </c:dPt>
          <c:dPt>
            <c:idx val="1"/>
            <c:bubble3D val="0"/>
            <c:spPr>
              <a:solidFill>
                <a:srgbClr val="C00000"/>
              </a:solidFill>
            </c:spPr>
          </c:dPt>
          <c:dPt>
            <c:idx val="2"/>
            <c:bubble3D val="0"/>
            <c:spPr>
              <a:solidFill>
                <a:schemeClr val="accent3">
                  <a:lumMod val="50000"/>
                </a:schemeClr>
              </a:solidFill>
            </c:spPr>
          </c:dPt>
          <c:dPt>
            <c:idx val="3"/>
            <c:bubble3D val="0"/>
            <c:spPr>
              <a:solidFill>
                <a:srgbClr val="990099"/>
              </a:solidFill>
            </c:spPr>
          </c:dPt>
          <c:dPt>
            <c:idx val="4"/>
            <c:bubble3D val="0"/>
            <c:spPr>
              <a:solidFill>
                <a:srgbClr val="0070C0"/>
              </a:solidFill>
            </c:spPr>
          </c:dPt>
          <c:dPt>
            <c:idx val="5"/>
            <c:bubble3D val="0"/>
            <c:spPr>
              <a:solidFill>
                <a:schemeClr val="accent6">
                  <a:lumMod val="75000"/>
                </a:schemeClr>
              </a:solidFill>
            </c:spPr>
          </c:dPt>
          <c:dPt>
            <c:idx val="6"/>
            <c:bubble3D val="0"/>
            <c:spPr>
              <a:solidFill>
                <a:schemeClr val="bg1">
                  <a:lumMod val="65000"/>
                </a:schemeClr>
              </a:solidFill>
            </c:spPr>
          </c:dPt>
          <c:dPt>
            <c:idx val="7"/>
            <c:bubble3D val="0"/>
            <c:spPr>
              <a:solidFill>
                <a:srgbClr val="FF99CC"/>
              </a:solidFill>
            </c:spPr>
          </c:dPt>
          <c:dLbls>
            <c:showLegendKey val="0"/>
            <c:showVal val="0"/>
            <c:showCatName val="1"/>
            <c:showSerName val="0"/>
            <c:showPercent val="1"/>
            <c:showBubbleSize val="0"/>
            <c:showLeaderLines val="1"/>
          </c:dLbls>
          <c:cat>
            <c:strRef>
              <c:f>Sheet1!$H$2:$H$9</c:f>
              <c:strCache>
                <c:ptCount val="8"/>
                <c:pt idx="0">
                  <c:v>Bambu</c:v>
                </c:pt>
                <c:pt idx="1">
                  <c:v>Batu Pannu</c:v>
                </c:pt>
                <c:pt idx="2">
                  <c:v>Karampuang</c:v>
                </c:pt>
                <c:pt idx="3">
                  <c:v>Tadui</c:v>
                </c:pt>
                <c:pt idx="4">
                  <c:v>Binangan Kasiwa</c:v>
                </c:pt>
                <c:pt idx="5">
                  <c:v>Karema</c:v>
                </c:pt>
                <c:pt idx="6">
                  <c:v>Mamunyu</c:v>
                </c:pt>
                <c:pt idx="7">
                  <c:v>Rimuku</c:v>
                </c:pt>
              </c:strCache>
            </c:strRef>
          </c:cat>
          <c:val>
            <c:numRef>
              <c:f>Sheet1!$I$2:$I$9</c:f>
              <c:numCache>
                <c:formatCode>General</c:formatCode>
                <c:ptCount val="8"/>
                <c:pt idx="0">
                  <c:v>54.54545454545454</c:v>
                </c:pt>
                <c:pt idx="1">
                  <c:v>75</c:v>
                </c:pt>
                <c:pt idx="2">
                  <c:v>100</c:v>
                </c:pt>
                <c:pt idx="3">
                  <c:v>27.27272727272727</c:v>
                </c:pt>
                <c:pt idx="4">
                  <c:v>70</c:v>
                </c:pt>
                <c:pt idx="5">
                  <c:v>52.631578947368418</c:v>
                </c:pt>
                <c:pt idx="6">
                  <c:v>45.454545454545453</c:v>
                </c:pt>
                <c:pt idx="7">
                  <c:v>27.27272727272727</c:v>
                </c:pt>
              </c:numCache>
            </c:numRef>
          </c:val>
        </c:ser>
        <c:dLbls>
          <c:showLegendKey val="0"/>
          <c:showVal val="0"/>
          <c:showCatName val="1"/>
          <c:showSerName val="0"/>
          <c:showPercent val="1"/>
          <c:showBubbleSize val="0"/>
          <c:showLeaderLines val="1"/>
        </c:dLbls>
      </c:pie3DChart>
    </c:plotArea>
    <c:plotVisOnly val="1"/>
    <c:dispBlanksAs val="gap"/>
    <c:showDLblsOverMax val="0"/>
  </c:chart>
  <c:spPr>
    <a:ln>
      <a:noFill/>
    </a:ln>
  </c:sp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52E"/>
    <w:rsid w:val="004A552E"/>
    <w:rsid w:val="00AC5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5B111F542E14C70A40CEFFF130949FE">
    <w:name w:val="25B111F542E14C70A40CEFFF130949FE"/>
    <w:rsid w:val="004A552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5B111F542E14C70A40CEFFF130949FE">
    <w:name w:val="25B111F542E14C70A40CEFFF130949FE"/>
    <w:rsid w:val="004A55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StkaiVCaTeE1q/YLfBljuyOHhA==">AMUW2mUcasbTcU2RzntrDWIsZjL9YGBicFjIMbFTSeuk86WZ2/qOosc//dftqfJh3uPD+BeWevvXXpIHxkJyXlEkDG2And29Vwdh7lkMu9s88NTvit1PczE=</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C067C1-FD30-4EB1-9E2B-339534E44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917</TotalTime>
  <Pages>9</Pages>
  <Words>9043</Words>
  <Characters>51549</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ACER</cp:lastModifiedBy>
  <cp:revision>24</cp:revision>
  <dcterms:created xsi:type="dcterms:W3CDTF">2022-09-20T01:54:00Z</dcterms:created>
  <dcterms:modified xsi:type="dcterms:W3CDTF">2022-09-29T12:57:00Z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zotero-version="6.0.12"&gt;&lt;session id="JVrppnCV"/&gt;&lt;style id="http://www.zotero.org/styles/apa" locale="en-US" hasBibliography="1" bibliographyStyleHasBeenSet="1"/&gt;&lt;prefs&gt;&lt;pref name="fieldType" value="Field"/&gt;&lt;/prefs&gt;&lt;/data&gt;</vt:lpwstr>
  </property>
</Properties>
</file>